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C4" w:rsidRPr="00FA1972" w:rsidRDefault="00FA1972" w:rsidP="005560ED">
      <w:pPr>
        <w:pStyle w:val="1"/>
        <w:framePr w:w="3236" w:h="1877" w:hSpace="142" w:wrap="notBeside" w:vAnchor="page" w:hAnchor="page" w:x="7280" w:y="2525" w:anchorLock="1"/>
        <w:pBdr>
          <w:left w:val="none" w:sz="0" w:space="0" w:color="auto"/>
        </w:pBdr>
        <w:spacing w:after="60"/>
        <w:rPr>
          <w:rFonts w:ascii="Arial" w:hAnsi="Arial"/>
          <w:b w:val="0"/>
          <w:spacing w:val="46"/>
          <w:sz w:val="18"/>
          <w:szCs w:val="18"/>
        </w:rPr>
      </w:pPr>
      <w:r w:rsidRPr="00FA1972">
        <w:rPr>
          <w:rFonts w:ascii="Arial" w:hAnsi="Arial"/>
          <w:b w:val="0"/>
          <w:spacing w:val="46"/>
          <w:sz w:val="18"/>
          <w:szCs w:val="18"/>
        </w:rPr>
        <w:t xml:space="preserve">Georgios D. </w:t>
      </w:r>
      <w:proofErr w:type="spellStart"/>
      <w:r w:rsidRPr="00FA1972">
        <w:rPr>
          <w:rFonts w:ascii="Arial" w:hAnsi="Arial"/>
          <w:b w:val="0"/>
          <w:spacing w:val="46"/>
          <w:sz w:val="18"/>
          <w:szCs w:val="18"/>
        </w:rPr>
        <w:t>Vlachopoulos</w:t>
      </w:r>
      <w:proofErr w:type="spellEnd"/>
    </w:p>
    <w:p w:rsidR="008C468F" w:rsidRDefault="00EF30F6" w:rsidP="005560ED">
      <w:pPr>
        <w:pStyle w:val="1"/>
        <w:framePr w:w="3236" w:h="1877" w:hSpace="142" w:wrap="notBeside" w:vAnchor="page" w:hAnchor="page" w:x="7280" w:y="2525" w:anchorLock="1"/>
        <w:pBdr>
          <w:left w:val="none" w:sz="0" w:space="0" w:color="auto"/>
        </w:pBdr>
        <w:spacing w:after="60"/>
        <w:rPr>
          <w:rFonts w:ascii="Arial" w:hAnsi="Arial"/>
          <w:b w:val="0"/>
          <w:spacing w:val="4"/>
          <w:sz w:val="14"/>
          <w:szCs w:val="14"/>
        </w:rPr>
      </w:pPr>
      <w:r>
        <w:rPr>
          <w:rFonts w:ascii="Arial" w:hAnsi="Arial"/>
          <w:b w:val="0"/>
          <w:spacing w:val="4"/>
          <w:sz w:val="14"/>
          <w:szCs w:val="14"/>
        </w:rPr>
        <w:t xml:space="preserve">     </w:t>
      </w:r>
      <w:r w:rsidR="00FA1972">
        <w:rPr>
          <w:rFonts w:ascii="Arial" w:hAnsi="Arial"/>
          <w:b w:val="0"/>
          <w:spacing w:val="4"/>
          <w:sz w:val="14"/>
          <w:szCs w:val="14"/>
        </w:rPr>
        <w:t>Rechtsanwalt</w:t>
      </w:r>
      <w:r w:rsidR="008C468F" w:rsidRPr="008C468F">
        <w:rPr>
          <w:rFonts w:ascii="Arial" w:hAnsi="Arial"/>
          <w:b w:val="0"/>
          <w:spacing w:val="4"/>
          <w:sz w:val="14"/>
          <w:szCs w:val="14"/>
        </w:rPr>
        <w:t xml:space="preserve"> München</w:t>
      </w:r>
      <w:r w:rsidR="00FA1972">
        <w:rPr>
          <w:rFonts w:ascii="Arial" w:hAnsi="Arial"/>
          <w:b w:val="0"/>
          <w:spacing w:val="4"/>
          <w:sz w:val="14"/>
          <w:szCs w:val="14"/>
        </w:rPr>
        <w:t xml:space="preserve"> &amp; </w:t>
      </w:r>
      <w:r w:rsidR="00FA1972">
        <w:rPr>
          <w:rFonts w:ascii="Arial" w:hAnsi="Arial"/>
          <w:b w:val="0"/>
          <w:spacing w:val="4"/>
          <w:sz w:val="14"/>
          <w:szCs w:val="14"/>
          <w:lang w:val="el-GR"/>
        </w:rPr>
        <w:t>Δικηγόρος</w:t>
      </w:r>
      <w:r w:rsidR="00FA1972" w:rsidRPr="00FA1972">
        <w:rPr>
          <w:rFonts w:ascii="Arial" w:hAnsi="Arial"/>
          <w:b w:val="0"/>
          <w:spacing w:val="4"/>
          <w:sz w:val="14"/>
          <w:szCs w:val="14"/>
        </w:rPr>
        <w:t xml:space="preserve"> </w:t>
      </w:r>
      <w:r w:rsidR="00FA1972">
        <w:rPr>
          <w:rFonts w:ascii="Arial" w:hAnsi="Arial"/>
          <w:b w:val="0"/>
          <w:spacing w:val="4"/>
          <w:sz w:val="14"/>
          <w:szCs w:val="14"/>
        </w:rPr>
        <w:t>Athen</w:t>
      </w:r>
    </w:p>
    <w:p w:rsidR="00E74D8F" w:rsidRDefault="00E74D8F" w:rsidP="00E74D8F">
      <w:pPr>
        <w:framePr w:w="3236" w:h="1877" w:hSpace="142" w:wrap="notBeside" w:vAnchor="page" w:hAnchor="page" w:x="7280" w:y="2525" w:anchorLock="1"/>
        <w:jc w:val="center"/>
      </w:pPr>
    </w:p>
    <w:p w:rsidR="00E74D8F" w:rsidRPr="00E74D8F" w:rsidRDefault="00E74D8F" w:rsidP="00E74D8F">
      <w:pPr>
        <w:framePr w:w="3236" w:h="1877" w:hSpace="142" w:wrap="notBeside" w:vAnchor="page" w:hAnchor="page" w:x="7280" w:y="2525" w:anchorLock="1"/>
      </w:pPr>
    </w:p>
    <w:p w:rsidR="000F2CAD" w:rsidRPr="00EF30F6" w:rsidRDefault="006A6779" w:rsidP="005560ED">
      <w:pPr>
        <w:pStyle w:val="a3"/>
        <w:tabs>
          <w:tab w:val="clear" w:pos="4536"/>
          <w:tab w:val="clear" w:pos="9072"/>
          <w:tab w:val="left" w:pos="5954"/>
        </w:tabs>
        <w:spacing w:before="132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-24130</wp:posOffset>
            </wp:positionV>
            <wp:extent cx="546100" cy="692150"/>
            <wp:effectExtent l="19050" t="0" r="6350" b="0"/>
            <wp:wrapTopAndBottom/>
            <wp:docPr id="22" name="Εικόνα 22" descr="akro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krogre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CDB" w:rsidRDefault="00BE45C2" w:rsidP="00BC55BE">
      <w:pPr>
        <w:pStyle w:val="a3"/>
        <w:tabs>
          <w:tab w:val="clear" w:pos="4536"/>
          <w:tab w:val="clear" w:pos="9072"/>
          <w:tab w:val="left" w:pos="5954"/>
        </w:tabs>
        <w:spacing w:before="1320"/>
        <w:rPr>
          <w:rFonts w:ascii="Arial" w:hAnsi="Arial"/>
        </w:rPr>
      </w:pPr>
      <w:r w:rsidRPr="00BE45C2">
        <w:rPr>
          <w:rFonts w:ascii="Arial" w:hAnsi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3.95pt;margin-top:269.35pt;width:261pt;height:57.15pt;z-index:251656704;mso-position-vertical-relative:page" o:allowoverlap="f" stroked="f">
            <v:textbox style="mso-next-textbox:#_x0000_s1034">
              <w:txbxContent>
                <w:p w:rsidR="00622A72" w:rsidRPr="00033CDB" w:rsidRDefault="00622A72" w:rsidP="009673CC">
                  <w:pPr>
                    <w:rPr>
                      <w:b/>
                      <w:lang w:val="el-GR"/>
                    </w:rPr>
                  </w:pPr>
                  <w:r w:rsidRPr="00033CDB">
                    <w:rPr>
                      <w:b/>
                      <w:lang w:val="el-GR"/>
                    </w:rPr>
                    <w:t>Ελλην</w:t>
                  </w:r>
                  <w:r>
                    <w:rPr>
                      <w:b/>
                      <w:lang w:val="el-GR"/>
                    </w:rPr>
                    <w:t>ι</w:t>
                  </w:r>
                  <w:r w:rsidRPr="00033CDB">
                    <w:rPr>
                      <w:b/>
                      <w:lang w:val="el-GR"/>
                    </w:rPr>
                    <w:t>κό Σχολείο Μονάχου</w:t>
                  </w:r>
                </w:p>
                <w:p w:rsidR="00622A72" w:rsidRPr="00033CDB" w:rsidRDefault="00622A72" w:rsidP="009673CC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Συνάντηση Φορέων – ΓΓ </w:t>
                  </w:r>
                  <w:proofErr w:type="spellStart"/>
                  <w:r>
                    <w:rPr>
                      <w:lang w:val="el-GR"/>
                    </w:rPr>
                    <w:t>Υπ.Δημ.Εργων</w:t>
                  </w:r>
                  <w:proofErr w:type="spellEnd"/>
                  <w:r>
                    <w:rPr>
                      <w:lang w:val="el-GR"/>
                    </w:rPr>
                    <w:t xml:space="preserve"> </w:t>
                  </w:r>
                  <w:proofErr w:type="spellStart"/>
                  <w:r>
                    <w:rPr>
                      <w:lang w:val="el-GR"/>
                    </w:rPr>
                    <w:t>κ.Σιμόπουλο</w:t>
                  </w:r>
                  <w:proofErr w:type="spellEnd"/>
                  <w:r>
                    <w:rPr>
                      <w:lang w:val="el-GR"/>
                    </w:rPr>
                    <w:t xml:space="preserve">- ΓΓ </w:t>
                  </w:r>
                  <w:proofErr w:type="spellStart"/>
                  <w:r>
                    <w:rPr>
                      <w:lang w:val="el-GR"/>
                    </w:rPr>
                    <w:t>Υπ.Οικονομικών</w:t>
                  </w:r>
                  <w:proofErr w:type="spellEnd"/>
                  <w:r>
                    <w:rPr>
                      <w:lang w:val="el-GR"/>
                    </w:rPr>
                    <w:t xml:space="preserve"> </w:t>
                  </w:r>
                  <w:proofErr w:type="spellStart"/>
                  <w:r>
                    <w:rPr>
                      <w:lang w:val="el-GR"/>
                    </w:rPr>
                    <w:t>κ.Γούναρη</w:t>
                  </w:r>
                  <w:proofErr w:type="spellEnd"/>
                  <w:r>
                    <w:rPr>
                      <w:lang w:val="el-GR"/>
                    </w:rPr>
                    <w:t xml:space="preserve"> – Δ/ντή ΕΤΑΔ </w:t>
                  </w:r>
                  <w:proofErr w:type="spellStart"/>
                  <w:r>
                    <w:rPr>
                      <w:lang w:val="el-GR"/>
                    </w:rPr>
                    <w:t>κ.Δούνη</w:t>
                  </w:r>
                  <w:proofErr w:type="spellEnd"/>
                  <w:r>
                    <w:rPr>
                      <w:lang w:val="el-GR"/>
                    </w:rPr>
                    <w:t xml:space="preserve"> και </w:t>
                  </w:r>
                  <w:proofErr w:type="spellStart"/>
                  <w:r>
                    <w:rPr>
                      <w:lang w:val="el-GR"/>
                    </w:rPr>
                    <w:t>Νομ.Σύμβουλο</w:t>
                  </w:r>
                  <w:proofErr w:type="spellEnd"/>
                  <w:r>
                    <w:rPr>
                      <w:lang w:val="el-GR"/>
                    </w:rPr>
                    <w:t xml:space="preserve"> ΕΤΑΔ Κα </w:t>
                  </w:r>
                  <w:proofErr w:type="spellStart"/>
                  <w:r>
                    <w:rPr>
                      <w:lang w:val="el-GR"/>
                    </w:rPr>
                    <w:t>Δάρα</w:t>
                  </w:r>
                  <w:proofErr w:type="spellEnd"/>
                </w:p>
              </w:txbxContent>
            </v:textbox>
            <w10:wrap anchory="page"/>
            <w10:anchorlock/>
          </v:shape>
        </w:pict>
      </w:r>
      <w:r w:rsidRPr="00BE45C2">
        <w:rPr>
          <w:rFonts w:ascii="Arial" w:hAnsi="Arial"/>
          <w:noProof/>
        </w:rPr>
        <w:pict>
          <v:shape id="_x0000_s1035" type="#_x0000_t202" style="position:absolute;margin-left:325.35pt;margin-top:270.2pt;width:126pt;height:27pt;z-index:251658752;mso-position-vertical-relative:page" o:regroupid="4" o:allowoverlap="f" strokecolor="silver" strokeweight=".5pt">
            <v:textbox style="mso-next-textbox:#_x0000_s1035" inset=",1mm">
              <w:txbxContent>
                <w:p w:rsidR="00622A72" w:rsidRPr="00033CDB" w:rsidRDefault="00622A72">
                  <w:pPr>
                    <w:pStyle w:val="Formular"/>
                    <w:spacing w:after="0" w:line="240" w:lineRule="auto"/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</w:pPr>
                  <w:proofErr w:type="spellStart"/>
                  <w:r>
                    <w:rPr>
                      <w:snapToGrid/>
                      <w:spacing w:val="0"/>
                      <w:sz w:val="16"/>
                      <w:szCs w:val="16"/>
                    </w:rPr>
                    <w:t>Az</w:t>
                  </w:r>
                  <w:proofErr w:type="spellEnd"/>
                  <w:r w:rsidRPr="00BC55BE"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  <w:t>: 1</w:t>
                  </w:r>
                  <w:r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  <w:t>3</w:t>
                  </w:r>
                  <w:r w:rsidRPr="00BC55BE"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  <w:t>/</w:t>
                  </w:r>
                  <w:r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  <w:t>Σχολείο Μονάχου</w:t>
                  </w:r>
                </w:p>
                <w:p w:rsidR="00622A72" w:rsidRPr="00BC55BE" w:rsidRDefault="00622A72">
                  <w:pPr>
                    <w:pStyle w:val="Formular"/>
                    <w:spacing w:after="0" w:line="240" w:lineRule="auto"/>
                    <w:rPr>
                      <w:snapToGrid/>
                      <w:spacing w:val="0"/>
                      <w:sz w:val="16"/>
                      <w:szCs w:val="16"/>
                      <w:lang w:val="el-GR"/>
                    </w:rPr>
                  </w:pPr>
                  <w:proofErr w:type="spellStart"/>
                  <w:r w:rsidRPr="009673CC">
                    <w:rPr>
                      <w:spacing w:val="4"/>
                      <w:sz w:val="14"/>
                      <w:szCs w:val="14"/>
                    </w:rPr>
                    <w:t>St</w:t>
                  </w:r>
                  <w:proofErr w:type="spellEnd"/>
                  <w:r w:rsidRPr="00BC55BE">
                    <w:rPr>
                      <w:spacing w:val="4"/>
                      <w:sz w:val="14"/>
                      <w:szCs w:val="14"/>
                      <w:lang w:val="el-GR"/>
                    </w:rPr>
                    <w:t>.</w:t>
                  </w:r>
                  <w:proofErr w:type="spellStart"/>
                  <w:r w:rsidRPr="009673CC">
                    <w:rPr>
                      <w:spacing w:val="4"/>
                      <w:sz w:val="14"/>
                      <w:szCs w:val="14"/>
                    </w:rPr>
                    <w:t>Nr</w:t>
                  </w:r>
                  <w:proofErr w:type="spellEnd"/>
                  <w:r w:rsidRPr="00BC55BE">
                    <w:rPr>
                      <w:spacing w:val="4"/>
                      <w:sz w:val="14"/>
                      <w:szCs w:val="14"/>
                      <w:lang w:val="el-GR"/>
                    </w:rPr>
                    <w:t>. 148/149/90836</w:t>
                  </w:r>
                </w:p>
              </w:txbxContent>
            </v:textbox>
            <w10:wrap anchory="page"/>
            <w10:anchorlock/>
          </v:shape>
        </w:pict>
      </w:r>
      <w:r w:rsidRPr="00BE45C2">
        <w:rPr>
          <w:rFonts w:ascii="Arial" w:hAnsi="Arial"/>
          <w:noProof/>
        </w:rPr>
        <w:pict>
          <v:shape id="_x0000_s1029" type="#_x0000_t202" style="position:absolute;margin-left:-6.75pt;margin-top:123.3pt;width:259.65pt;height:119.9pt;z-index:-251658752;mso-position-vertical-relative:page" o:regroupid="4" o:allowincell="f" filled="f" stroked="f">
            <o:lock v:ext="edit" aspectratio="t"/>
            <v:textbox style="mso-next-textbox:#_x0000_s1029" inset="3.5mm,2.3mm">
              <w:txbxContent>
                <w:p w:rsidR="00622A72" w:rsidRDefault="00622A72">
                  <w:pPr>
                    <w:rPr>
                      <w:rFonts w:ascii="Arial" w:hAnsi="Arial"/>
                      <w:sz w:val="15"/>
                    </w:rPr>
                  </w:pPr>
                  <w:r>
                    <w:rPr>
                      <w:rFonts w:ascii="Arial" w:hAnsi="Arial"/>
                      <w:sz w:val="15"/>
                    </w:rPr>
                    <w:t xml:space="preserve">GDV - RA </w:t>
                  </w:r>
                  <w:proofErr w:type="spellStart"/>
                  <w:r>
                    <w:rPr>
                      <w:rFonts w:ascii="Arial" w:hAnsi="Arial"/>
                      <w:sz w:val="15"/>
                    </w:rPr>
                    <w:t>Vlachopoulos</w:t>
                  </w:r>
                  <w:proofErr w:type="spellEnd"/>
                  <w:r>
                    <w:rPr>
                      <w:rFonts w:ascii="Arial" w:hAnsi="Arial"/>
                      <w:sz w:val="15"/>
                    </w:rPr>
                    <w:t xml:space="preserve"> • Herzogstr. 8 • D - 80803 München</w:t>
                  </w:r>
                </w:p>
                <w:p w:rsidR="00622A72" w:rsidRDefault="00622A72">
                  <w:pPr>
                    <w:pStyle w:val="Formular"/>
                    <w:rPr>
                      <w:lang w:val="el-GR"/>
                    </w:rPr>
                  </w:pPr>
                  <w:r w:rsidRPr="00BC55BE">
                    <w:rPr>
                      <w:lang w:val="el-GR"/>
                    </w:rPr>
                    <w:br/>
                  </w:r>
                  <w:r>
                    <w:rPr>
                      <w:lang w:val="el-GR"/>
                    </w:rPr>
                    <w:t>Κύριο Υπουργό Παιδείας και Θρησκευμάτων</w:t>
                  </w:r>
                </w:p>
                <w:p w:rsidR="00622A72" w:rsidRDefault="00622A72">
                  <w:pPr>
                    <w:pStyle w:val="Formular"/>
                    <w:rPr>
                      <w:lang w:val="el-GR"/>
                    </w:rPr>
                  </w:pPr>
                  <w:proofErr w:type="spellStart"/>
                  <w:r>
                    <w:rPr>
                      <w:lang w:val="el-GR"/>
                    </w:rPr>
                    <w:t>Κων.Αρβανιτόπουλο</w:t>
                  </w:r>
                  <w:proofErr w:type="spellEnd"/>
                </w:p>
                <w:p w:rsidR="00622A72" w:rsidRPr="00033CDB" w:rsidRDefault="00622A72">
                  <w:pPr>
                    <w:pStyle w:val="Formula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ΜΑΡΟΥΣΙ ΑΤΤΙΚΗΣ</w:t>
                  </w:r>
                </w:p>
              </w:txbxContent>
            </v:textbox>
            <w10:wrap anchory="page"/>
            <w10:anchorlock/>
          </v:shape>
        </w:pict>
      </w:r>
      <w:r w:rsidRPr="00BE45C2">
        <w:rPr>
          <w:rFonts w:ascii="Arial" w:hAnsi="Arial"/>
          <w:noProof/>
          <w:sz w:val="18"/>
        </w:rPr>
        <w:pict>
          <v:line id="_x0000_s1030" style="position:absolute;flip:x;z-index:251655680;mso-position-horizontal-relative:page;mso-position-vertical-relative:page" from="0,280.65pt" to="22.8pt,280.65pt" o:allowincell="f">
            <w10:wrap anchorx="page" anchory="page"/>
            <w10:anchorlock/>
          </v:line>
        </w:pict>
      </w:r>
      <w:r w:rsidR="00E72689">
        <w:rPr>
          <w:rFonts w:ascii="Arial" w:hAnsi="Arial"/>
        </w:rPr>
        <w:tab/>
      </w:r>
      <w:r w:rsidR="00033CDB">
        <w:rPr>
          <w:rFonts w:ascii="Arial" w:hAnsi="Arial"/>
          <w:lang w:val="el-GR"/>
        </w:rPr>
        <w:t>Αθήνα</w:t>
      </w:r>
      <w:r w:rsidR="00E72689" w:rsidRPr="00BC55BE">
        <w:rPr>
          <w:rFonts w:ascii="Arial" w:hAnsi="Arial"/>
          <w:lang w:val="el-GR"/>
        </w:rPr>
        <w:t xml:space="preserve">,  </w:t>
      </w:r>
      <w:r w:rsidR="00BC55BE">
        <w:rPr>
          <w:rFonts w:ascii="Arial" w:hAnsi="Arial"/>
        </w:rPr>
        <w:t>21.01.2011</w:t>
      </w:r>
    </w:p>
    <w:p w:rsidR="00BC55BE" w:rsidRDefault="00BC55BE" w:rsidP="0024045D">
      <w:pPr>
        <w:ind w:left="851"/>
        <w:jc w:val="both"/>
        <w:rPr>
          <w:rFonts w:asciiTheme="minorHAnsi" w:hAnsiTheme="minorHAnsi"/>
          <w:sz w:val="22"/>
          <w:szCs w:val="22"/>
        </w:rPr>
      </w:pPr>
    </w:p>
    <w:p w:rsidR="00033CDB" w:rsidRPr="0024045D" w:rsidRDefault="00033CDB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24045D">
        <w:rPr>
          <w:rFonts w:asciiTheme="minorHAnsi" w:hAnsiTheme="minorHAnsi"/>
          <w:sz w:val="22"/>
          <w:szCs w:val="22"/>
          <w:lang w:val="el-GR"/>
        </w:rPr>
        <w:t>Αξιότιμε Κε Υπουργέ,</w:t>
      </w:r>
    </w:p>
    <w:p w:rsidR="00033CDB" w:rsidRPr="0024045D" w:rsidRDefault="00033CDB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24045D" w:rsidRPr="0024045D" w:rsidRDefault="00033CDB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24045D">
        <w:rPr>
          <w:rFonts w:asciiTheme="minorHAnsi" w:hAnsiTheme="minorHAnsi"/>
          <w:sz w:val="22"/>
          <w:szCs w:val="22"/>
          <w:lang w:val="el-GR"/>
        </w:rPr>
        <w:t xml:space="preserve">με πρωτοβουλία του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κ.Γ</w:t>
      </w:r>
      <w:r w:rsidR="0024045D">
        <w:rPr>
          <w:rFonts w:asciiTheme="minorHAnsi" w:hAnsiTheme="minorHAnsi"/>
          <w:sz w:val="22"/>
          <w:szCs w:val="22"/>
          <w:lang w:val="el-GR"/>
        </w:rPr>
        <w:t>.</w:t>
      </w:r>
      <w:r w:rsidRPr="0024045D">
        <w:rPr>
          <w:rFonts w:asciiTheme="minorHAnsi" w:hAnsiTheme="minorHAnsi"/>
          <w:sz w:val="22"/>
          <w:szCs w:val="22"/>
          <w:lang w:val="el-GR"/>
        </w:rPr>
        <w:t>Γ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Υπ.Οικονομικών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(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Δημ.Περιουσία</w:t>
      </w:r>
      <w:r w:rsidR="007D5103">
        <w:rPr>
          <w:rFonts w:asciiTheme="minorHAnsi" w:hAnsiTheme="minorHAnsi"/>
          <w:sz w:val="22"/>
          <w:szCs w:val="22"/>
          <w:lang w:val="el-GR"/>
        </w:rPr>
        <w:t>ς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)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κ.Γούναρη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πραγματοποιήθηκε σήμερα έκτακτη συνάντηση των εμπλεκομένων φορέων Υπ. Δημοσίων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΄Εργων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(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κ.Σιμόπουλος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>) και ΕΤΑΔ (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κ.Δούνης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>) προκειμένου να ληφθεί απόφαση σχετικά με την υπογραφή σύμβασης ανάθεσης κατασκευής έργου στην μειοδότρια εταιρεία ΑΡΧΙΚΟΝ ΑΕ από τις Κτιριακές Υποδομές ΑΕ (πρώην ΟΣΚ ΑΕ) , μετά από έγγραφο  της ΟΣΚ ΑΕ από 17.1.14 στο οποίο γίνεται αναφορά σε επιστολ</w:t>
      </w:r>
      <w:r w:rsidR="0024045D" w:rsidRPr="0024045D">
        <w:rPr>
          <w:rFonts w:asciiTheme="minorHAnsi" w:hAnsiTheme="minorHAnsi"/>
          <w:sz w:val="22"/>
          <w:szCs w:val="22"/>
          <w:lang w:val="el-GR"/>
        </w:rPr>
        <w:t xml:space="preserve">ές </w:t>
      </w:r>
      <w:r w:rsidRPr="0024045D">
        <w:rPr>
          <w:rFonts w:asciiTheme="minorHAnsi" w:hAnsiTheme="minorHAnsi"/>
          <w:sz w:val="22"/>
          <w:szCs w:val="22"/>
          <w:lang w:val="el-GR"/>
        </w:rPr>
        <w:t>του Δήμου Μονάχου, με την οποία απειλεί με έγερση αγωγής για αναμεταβίβαση του οικοπέδου στο Μόναχο</w:t>
      </w:r>
      <w:r w:rsidR="0024045D" w:rsidRPr="0024045D">
        <w:rPr>
          <w:rFonts w:asciiTheme="minorHAnsi" w:hAnsiTheme="minorHAnsi"/>
          <w:sz w:val="22"/>
          <w:szCs w:val="22"/>
          <w:lang w:val="el-GR"/>
        </w:rPr>
        <w:t xml:space="preserve"> </w:t>
      </w:r>
      <w:r w:rsidR="0024045D" w:rsidRPr="0024045D">
        <w:rPr>
          <w:rFonts w:asciiTheme="minorHAnsi" w:hAnsiTheme="minorHAnsi"/>
          <w:sz w:val="22"/>
          <w:szCs w:val="22"/>
          <w:lang w:val="en-GB"/>
        </w:rPr>
        <w:t>Berg</w:t>
      </w:r>
      <w:r w:rsidR="0024045D" w:rsidRPr="0024045D">
        <w:rPr>
          <w:rFonts w:asciiTheme="minorHAnsi" w:hAnsiTheme="minorHAnsi"/>
          <w:sz w:val="22"/>
          <w:szCs w:val="22"/>
          <w:lang w:val="el-GR"/>
        </w:rPr>
        <w:t xml:space="preserve"> </w:t>
      </w:r>
      <w:r w:rsidR="0024045D" w:rsidRPr="0024045D">
        <w:rPr>
          <w:rFonts w:asciiTheme="minorHAnsi" w:hAnsiTheme="minorHAnsi"/>
          <w:sz w:val="22"/>
          <w:szCs w:val="22"/>
          <w:lang w:val="en-GB"/>
        </w:rPr>
        <w:t>am</w:t>
      </w:r>
      <w:r w:rsidR="0024045D" w:rsidRPr="0024045D">
        <w:rPr>
          <w:rFonts w:asciiTheme="minorHAnsi" w:hAnsiTheme="minorHAnsi"/>
          <w:sz w:val="22"/>
          <w:szCs w:val="22"/>
          <w:lang w:val="el-GR"/>
        </w:rPr>
        <w:t xml:space="preserve"> </w:t>
      </w:r>
      <w:proofErr w:type="spellStart"/>
      <w:r w:rsidR="0024045D" w:rsidRPr="0024045D">
        <w:rPr>
          <w:rFonts w:asciiTheme="minorHAnsi" w:hAnsiTheme="minorHAnsi"/>
          <w:sz w:val="22"/>
          <w:szCs w:val="22"/>
          <w:lang w:val="en-GB"/>
        </w:rPr>
        <w:t>Laim</w:t>
      </w:r>
      <w:proofErr w:type="spellEnd"/>
      <w:r w:rsidR="0024045D" w:rsidRPr="0024045D">
        <w:rPr>
          <w:rFonts w:asciiTheme="minorHAnsi" w:hAnsiTheme="minorHAnsi"/>
          <w:sz w:val="22"/>
          <w:szCs w:val="22"/>
          <w:lang w:val="el-GR"/>
        </w:rPr>
        <w:t>.</w:t>
      </w:r>
    </w:p>
    <w:p w:rsidR="0024045D" w:rsidRPr="0024045D" w:rsidRDefault="0024045D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24045D" w:rsidRPr="0024045D" w:rsidRDefault="0024045D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24045D">
        <w:rPr>
          <w:rFonts w:asciiTheme="minorHAnsi" w:hAnsiTheme="minorHAnsi"/>
          <w:sz w:val="22"/>
          <w:szCs w:val="22"/>
          <w:lang w:val="el-GR"/>
        </w:rPr>
        <w:t xml:space="preserve">Από τους συναρμόδιους φορείς τέθηκαν στην διάθεσή μου για γνωμοδότηση, τόσον οι προαναφερόμενες επιστολές του Δήμου Μονάχου, η απάντηση της ΕΤΑΔ ΑΕ από 21.11.13 προς την επιστολή του Δημάρχου Μονάχου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κ.Ούντε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από 13.11.13 καθώς και το έμμεσο ερώτημα των Κτιριακών Υποδομών   ΑΕ  (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τ.ΟΣΚ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ΑΕ) της 17.1.14 προς τον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κ.Γ.Γ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Δημοσίων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Εργων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 xml:space="preserve"> </w:t>
      </w:r>
      <w:proofErr w:type="spellStart"/>
      <w:r w:rsidRPr="0024045D">
        <w:rPr>
          <w:rFonts w:asciiTheme="minorHAnsi" w:hAnsiTheme="minorHAnsi"/>
          <w:sz w:val="22"/>
          <w:szCs w:val="22"/>
          <w:lang w:val="el-GR"/>
        </w:rPr>
        <w:t>κ.Σιμόπουλο</w:t>
      </w:r>
      <w:proofErr w:type="spellEnd"/>
      <w:r w:rsidRPr="0024045D">
        <w:rPr>
          <w:rFonts w:asciiTheme="minorHAnsi" w:hAnsiTheme="minorHAnsi"/>
          <w:sz w:val="22"/>
          <w:szCs w:val="22"/>
          <w:lang w:val="el-GR"/>
        </w:rPr>
        <w:t>, με το οποίο ουσιαστικά ζητείται  πολιτική κάλυψη για ούτως η άλλως σύννομες ενέργειες.</w:t>
      </w:r>
    </w:p>
    <w:p w:rsidR="0024045D" w:rsidRPr="0024045D" w:rsidRDefault="0024045D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FB465D" w:rsidRPr="00FB465D" w:rsidRDefault="0024045D" w:rsidP="002404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FB465D">
        <w:rPr>
          <w:rFonts w:asciiTheme="minorHAnsi" w:hAnsiTheme="minorHAnsi"/>
          <w:sz w:val="22"/>
          <w:szCs w:val="22"/>
          <w:lang w:val="el-GR"/>
        </w:rPr>
        <w:t xml:space="preserve">Όπως τόνισα κατά την συνάντηση στους συναρμόδιους </w:t>
      </w:r>
      <w:proofErr w:type="spellStart"/>
      <w:r w:rsidRPr="00FB465D">
        <w:rPr>
          <w:rFonts w:asciiTheme="minorHAnsi" w:hAnsiTheme="minorHAnsi"/>
          <w:sz w:val="22"/>
          <w:szCs w:val="22"/>
          <w:lang w:val="el-GR"/>
        </w:rPr>
        <w:t>κ.κ</w:t>
      </w:r>
      <w:proofErr w:type="spellEnd"/>
      <w:r w:rsidRPr="00FB465D">
        <w:rPr>
          <w:rFonts w:asciiTheme="minorHAnsi" w:hAnsiTheme="minorHAnsi"/>
          <w:sz w:val="22"/>
          <w:szCs w:val="22"/>
          <w:lang w:val="el-GR"/>
        </w:rPr>
        <w:t xml:space="preserve">. ΓΓ των Υπουργείων Οικονομικών και Δημοσίων </w:t>
      </w:r>
      <w:proofErr w:type="spellStart"/>
      <w:r w:rsidRPr="00FB465D">
        <w:rPr>
          <w:rFonts w:asciiTheme="minorHAnsi" w:hAnsiTheme="minorHAnsi"/>
          <w:sz w:val="22"/>
          <w:szCs w:val="22"/>
          <w:lang w:val="el-GR"/>
        </w:rPr>
        <w:t>΄Εργων</w:t>
      </w:r>
      <w:proofErr w:type="spellEnd"/>
      <w:r w:rsidRPr="00FB465D">
        <w:rPr>
          <w:rFonts w:asciiTheme="minorHAnsi" w:hAnsiTheme="minorHAnsi"/>
          <w:sz w:val="22"/>
          <w:szCs w:val="22"/>
          <w:lang w:val="el-GR"/>
        </w:rPr>
        <w:t>,</w:t>
      </w:r>
      <w:r w:rsidRPr="00F151AF">
        <w:rPr>
          <w:rFonts w:asciiTheme="minorHAnsi" w:hAnsiTheme="minorHAnsi"/>
          <w:b/>
          <w:sz w:val="22"/>
          <w:szCs w:val="22"/>
          <w:lang w:val="el-GR"/>
        </w:rPr>
        <w:t xml:space="preserve"> </w:t>
      </w:r>
      <w:r w:rsidRPr="00F151AF">
        <w:rPr>
          <w:rFonts w:asciiTheme="minorHAnsi" w:hAnsiTheme="minorHAnsi"/>
          <w:b/>
          <w:sz w:val="22"/>
          <w:szCs w:val="22"/>
          <w:u w:val="single"/>
          <w:lang w:val="el-GR"/>
        </w:rPr>
        <w:t xml:space="preserve">θεωρώ απαραίτητη την υπογραφή της σύμβασης ανάθεσης </w:t>
      </w:r>
      <w:r w:rsidR="00FB465D" w:rsidRPr="00F151AF">
        <w:rPr>
          <w:rFonts w:asciiTheme="minorHAnsi" w:hAnsiTheme="minorHAnsi"/>
          <w:b/>
          <w:sz w:val="22"/>
          <w:szCs w:val="22"/>
          <w:u w:val="single"/>
          <w:lang w:val="el-GR"/>
        </w:rPr>
        <w:t xml:space="preserve">κατασκευής του έργου στην μειοδότρια εταιρεία, και μάλιστα άμεσα, αν είναι δυνατόν πριν το τέλος Ιανουαρίου 2014. </w:t>
      </w:r>
      <w:r w:rsidR="00FB465D" w:rsidRPr="00FB465D">
        <w:rPr>
          <w:rFonts w:asciiTheme="minorHAnsi" w:hAnsiTheme="minorHAnsi"/>
          <w:sz w:val="22"/>
          <w:szCs w:val="22"/>
          <w:u w:val="single"/>
          <w:lang w:val="el-GR"/>
        </w:rPr>
        <w:t xml:space="preserve">Η </w:t>
      </w:r>
      <w:r w:rsidR="00FB465D" w:rsidRPr="00FB465D">
        <w:rPr>
          <w:rFonts w:asciiTheme="minorHAnsi" w:hAnsiTheme="minorHAnsi"/>
          <w:sz w:val="22"/>
          <w:szCs w:val="22"/>
          <w:lang w:val="el-GR"/>
        </w:rPr>
        <w:t>υπογραφή της σύμβασης αυτής, η οποία έχει -</w:t>
      </w:r>
      <w:proofErr w:type="spellStart"/>
      <w:r w:rsidR="00FB465D" w:rsidRPr="00FB465D">
        <w:rPr>
          <w:rFonts w:asciiTheme="minorHAnsi" w:hAnsiTheme="minorHAnsi"/>
          <w:sz w:val="22"/>
          <w:szCs w:val="22"/>
          <w:lang w:val="el-GR"/>
        </w:rPr>
        <w:t>υπαιτίως</w:t>
      </w:r>
      <w:proofErr w:type="spellEnd"/>
      <w:r w:rsidR="00FB465D" w:rsidRPr="00FB465D">
        <w:rPr>
          <w:rFonts w:asciiTheme="minorHAnsi" w:hAnsiTheme="minorHAnsi"/>
          <w:sz w:val="22"/>
          <w:szCs w:val="22"/>
          <w:lang w:val="el-GR"/>
        </w:rPr>
        <w:t xml:space="preserve"> ή αναιτίως </w:t>
      </w:r>
      <w:proofErr w:type="spellStart"/>
      <w:r w:rsidR="00FB465D" w:rsidRPr="00FB465D">
        <w:rPr>
          <w:rFonts w:asciiTheme="minorHAnsi" w:hAnsiTheme="minorHAnsi"/>
          <w:sz w:val="22"/>
          <w:szCs w:val="22"/>
          <w:lang w:val="el-GR"/>
        </w:rPr>
        <w:t>αδιάφορον</w:t>
      </w:r>
      <w:proofErr w:type="spellEnd"/>
      <w:r w:rsidR="00FB465D" w:rsidRPr="00FB465D">
        <w:rPr>
          <w:rFonts w:asciiTheme="minorHAnsi" w:hAnsiTheme="minorHAnsi"/>
          <w:sz w:val="22"/>
          <w:szCs w:val="22"/>
          <w:lang w:val="el-GR"/>
        </w:rPr>
        <w:t>- καθυστερήσει, θα στερήσει τον Δήμο Μονάχου από το τελευταίο επιχείρημα αμφισβήτησης του ιδιοκτησιακού καθεστώτος του ελληνικού οικοπέδου στο Μόναχο Β</w:t>
      </w:r>
      <w:r w:rsidR="00FB465D" w:rsidRPr="00FB465D">
        <w:rPr>
          <w:rFonts w:asciiTheme="minorHAnsi" w:hAnsiTheme="minorHAnsi"/>
          <w:sz w:val="22"/>
          <w:szCs w:val="22"/>
          <w:lang w:val="en-GB"/>
        </w:rPr>
        <w:t>erg</w:t>
      </w:r>
      <w:r w:rsidR="00FB465D" w:rsidRPr="00FB465D">
        <w:rPr>
          <w:rFonts w:asciiTheme="minorHAnsi" w:hAnsiTheme="minorHAnsi"/>
          <w:sz w:val="22"/>
          <w:szCs w:val="22"/>
          <w:lang w:val="el-GR"/>
        </w:rPr>
        <w:t xml:space="preserve"> </w:t>
      </w:r>
      <w:r w:rsidR="00FB465D" w:rsidRPr="00FB465D">
        <w:rPr>
          <w:rFonts w:asciiTheme="minorHAnsi" w:hAnsiTheme="minorHAnsi"/>
          <w:sz w:val="22"/>
          <w:szCs w:val="22"/>
          <w:lang w:val="en-GB"/>
        </w:rPr>
        <w:t>am</w:t>
      </w:r>
      <w:r w:rsidR="00FB465D" w:rsidRPr="00FB465D">
        <w:rPr>
          <w:rFonts w:asciiTheme="minorHAnsi" w:hAnsiTheme="minorHAnsi"/>
          <w:sz w:val="22"/>
          <w:szCs w:val="22"/>
          <w:lang w:val="el-GR"/>
        </w:rPr>
        <w:t xml:space="preserve"> </w:t>
      </w:r>
      <w:proofErr w:type="spellStart"/>
      <w:r w:rsidR="00FB465D" w:rsidRPr="00FB465D">
        <w:rPr>
          <w:rFonts w:asciiTheme="minorHAnsi" w:hAnsiTheme="minorHAnsi"/>
          <w:sz w:val="22"/>
          <w:szCs w:val="22"/>
          <w:lang w:val="en-GB"/>
        </w:rPr>
        <w:t>Laim</w:t>
      </w:r>
      <w:proofErr w:type="spellEnd"/>
      <w:r w:rsidR="00FB465D" w:rsidRPr="00FB465D">
        <w:rPr>
          <w:rFonts w:asciiTheme="minorHAnsi" w:hAnsiTheme="minorHAnsi"/>
          <w:sz w:val="22"/>
          <w:szCs w:val="22"/>
          <w:lang w:val="el-GR"/>
        </w:rPr>
        <w:t xml:space="preserve">. </w:t>
      </w:r>
    </w:p>
    <w:p w:rsidR="00FB465D" w:rsidRPr="00BC55BE" w:rsidRDefault="00FB465D" w:rsidP="0024045D">
      <w:pPr>
        <w:ind w:left="851"/>
        <w:jc w:val="both"/>
        <w:rPr>
          <w:rFonts w:ascii="Arial Narrow" w:hAnsi="Arial Narrow"/>
          <w:sz w:val="22"/>
          <w:szCs w:val="22"/>
          <w:lang w:val="el-GR"/>
        </w:rPr>
      </w:pPr>
    </w:p>
    <w:p w:rsidR="00FB465D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8C1787">
        <w:rPr>
          <w:rFonts w:asciiTheme="minorHAnsi" w:hAnsiTheme="minorHAnsi"/>
          <w:sz w:val="22"/>
          <w:szCs w:val="22"/>
          <w:lang w:val="el-GR"/>
        </w:rPr>
        <w:t xml:space="preserve">Στο σημείο αυτό επιτρέψτε μου </w:t>
      </w:r>
      <w:r w:rsidR="007D5103">
        <w:rPr>
          <w:rFonts w:asciiTheme="minorHAnsi" w:hAnsiTheme="minorHAnsi"/>
          <w:sz w:val="22"/>
          <w:szCs w:val="22"/>
          <w:lang w:val="el-GR"/>
        </w:rPr>
        <w:t xml:space="preserve">να </w:t>
      </w:r>
      <w:r w:rsidRPr="008C1787">
        <w:rPr>
          <w:rFonts w:asciiTheme="minorHAnsi" w:hAnsiTheme="minorHAnsi"/>
          <w:sz w:val="22"/>
          <w:szCs w:val="22"/>
          <w:lang w:val="el-GR"/>
        </w:rPr>
        <w:t xml:space="preserve">σας </w:t>
      </w:r>
      <w:r w:rsidR="00F151AF">
        <w:rPr>
          <w:rFonts w:asciiTheme="minorHAnsi" w:hAnsiTheme="minorHAnsi"/>
          <w:sz w:val="22"/>
          <w:szCs w:val="22"/>
          <w:lang w:val="el-GR"/>
        </w:rPr>
        <w:t>θυμίσω τα ακόλουθα:</w:t>
      </w:r>
    </w:p>
    <w:p w:rsidR="00FB465D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FB465D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FB465D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8C1787">
        <w:rPr>
          <w:rFonts w:asciiTheme="minorHAnsi" w:hAnsiTheme="minorHAnsi"/>
          <w:sz w:val="22"/>
          <w:szCs w:val="22"/>
          <w:lang w:val="el-GR"/>
        </w:rPr>
        <w:t xml:space="preserve">α) Από την συνάντηση των εκπροσώπων ΟΣΚ ΑΕ και Υπ. Παιδείας με τον Δήμο Μονάχου την  6.2.13 κατέστη σαφές, ότι η γερμανική πλευρά αμφισβητούσε την σοβαρότητα του ελληνικού εγχειρήματος </w:t>
      </w:r>
      <w:r w:rsidR="00F151AF">
        <w:rPr>
          <w:rFonts w:asciiTheme="minorHAnsi" w:hAnsiTheme="minorHAnsi"/>
          <w:sz w:val="22"/>
          <w:szCs w:val="22"/>
          <w:lang w:val="el-GR"/>
        </w:rPr>
        <w:t xml:space="preserve">και της πρωθυπουργικής απόφασης </w:t>
      </w:r>
      <w:proofErr w:type="spellStart"/>
      <w:r w:rsidRPr="008C1787">
        <w:rPr>
          <w:rFonts w:asciiTheme="minorHAnsi" w:hAnsiTheme="minorHAnsi"/>
          <w:sz w:val="22"/>
          <w:szCs w:val="22"/>
          <w:lang w:val="el-GR"/>
        </w:rPr>
        <w:t>περι</w:t>
      </w:r>
      <w:proofErr w:type="spellEnd"/>
      <w:r w:rsidRPr="008C1787">
        <w:rPr>
          <w:rFonts w:asciiTheme="minorHAnsi" w:hAnsiTheme="minorHAnsi"/>
          <w:sz w:val="22"/>
          <w:szCs w:val="22"/>
          <w:lang w:val="el-GR"/>
        </w:rPr>
        <w:t xml:space="preserve"> κατασκευής του σχολείου και ζητούσε εγγυήσεις αναφορικά με την διασφάλιση της δαπάνης κατασκευής και την υποχρέωση κατασκευής εντός συγκεκριμένου χρονοδιαγράμματος.  </w:t>
      </w:r>
    </w:p>
    <w:p w:rsidR="00FB465D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A35164" w:rsidRPr="008C1787" w:rsidRDefault="00FB465D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8C1787">
        <w:rPr>
          <w:rFonts w:asciiTheme="minorHAnsi" w:hAnsiTheme="minorHAnsi"/>
          <w:sz w:val="22"/>
          <w:szCs w:val="22"/>
          <w:lang w:val="el-GR"/>
        </w:rPr>
        <w:t>β)</w:t>
      </w:r>
      <w:r w:rsidR="000E0B83" w:rsidRPr="008C1787">
        <w:rPr>
          <w:rFonts w:asciiTheme="minorHAnsi" w:hAnsiTheme="minorHAnsi"/>
          <w:sz w:val="22"/>
          <w:szCs w:val="22"/>
          <w:lang w:val="el-GR"/>
        </w:rPr>
        <w:t xml:space="preserve"> Με την κοινή σας απόφαση με τον </w:t>
      </w:r>
      <w:proofErr w:type="spellStart"/>
      <w:r w:rsidR="000E0B83" w:rsidRPr="008C1787">
        <w:rPr>
          <w:rFonts w:asciiTheme="minorHAnsi" w:hAnsiTheme="minorHAnsi"/>
          <w:sz w:val="22"/>
          <w:szCs w:val="22"/>
          <w:lang w:val="el-GR"/>
        </w:rPr>
        <w:t>κ.Υπουργό</w:t>
      </w:r>
      <w:proofErr w:type="spellEnd"/>
      <w:r w:rsidR="000E0B83" w:rsidRPr="008C1787">
        <w:rPr>
          <w:rFonts w:asciiTheme="minorHAnsi" w:hAnsiTheme="minorHAnsi"/>
          <w:sz w:val="22"/>
          <w:szCs w:val="22"/>
          <w:lang w:val="el-GR"/>
        </w:rPr>
        <w:t xml:space="preserve"> Ανάπτυξης </w:t>
      </w:r>
      <w:proofErr w:type="spellStart"/>
      <w:r w:rsidR="000E0B83" w:rsidRPr="008C1787">
        <w:rPr>
          <w:rFonts w:asciiTheme="minorHAnsi" w:hAnsiTheme="minorHAnsi"/>
          <w:sz w:val="22"/>
          <w:szCs w:val="22"/>
          <w:lang w:val="el-GR"/>
        </w:rPr>
        <w:t>Κ.Χατζηδάκη</w:t>
      </w:r>
      <w:proofErr w:type="spellEnd"/>
      <w:r w:rsidR="000E0B83" w:rsidRPr="008C1787">
        <w:rPr>
          <w:rFonts w:asciiTheme="minorHAnsi" w:hAnsiTheme="minorHAnsi"/>
          <w:sz w:val="22"/>
          <w:szCs w:val="22"/>
          <w:lang w:val="el-GR"/>
        </w:rPr>
        <w:t xml:space="preserve"> από 21.2.13</w:t>
      </w:r>
      <w:r w:rsidRPr="008C1787">
        <w:rPr>
          <w:rFonts w:asciiTheme="minorHAnsi" w:hAnsiTheme="minorHAnsi"/>
          <w:sz w:val="22"/>
          <w:szCs w:val="22"/>
          <w:lang w:val="el-GR"/>
        </w:rPr>
        <w:t xml:space="preserve"> </w:t>
      </w:r>
      <w:r w:rsidR="000E0B83" w:rsidRPr="008C1787">
        <w:rPr>
          <w:rFonts w:asciiTheme="minorHAnsi" w:hAnsiTheme="minorHAnsi"/>
          <w:sz w:val="22"/>
          <w:szCs w:val="22"/>
          <w:lang w:val="el-GR"/>
        </w:rPr>
        <w:t>ενεγράφη στον ειδικό κωδικό του κρατικού προϋπολογισμού το απαιτούμενο ποσόν για την κατασκευή του σχολείου. Η απόφαση αυτή, η οποία είχε ήδη γνωστοποιηθεί εγγράφως στην γερμανική πλευρά, επιβεβαιώθηκε και στο Πρωτόκολλο της συνάντησης με εκπροσώπους του Δήμου Μονάχου την 15.4.13.</w:t>
      </w:r>
    </w:p>
    <w:p w:rsidR="000E0B83" w:rsidRPr="008C1787" w:rsidRDefault="000E0B83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0E0B83" w:rsidRPr="008C1787" w:rsidRDefault="000E0B83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  <w:r w:rsidRPr="008C1787">
        <w:rPr>
          <w:rFonts w:asciiTheme="minorHAnsi" w:hAnsiTheme="minorHAnsi"/>
          <w:sz w:val="22"/>
          <w:szCs w:val="22"/>
          <w:lang w:val="el-GR"/>
        </w:rPr>
        <w:t xml:space="preserve">γ) Στην συνέχεια ο Δήμος Μονάχου ζήτησε ακριβές χρονοδιάγραμμα εργασιών με περάτωση του έργου τον </w:t>
      </w:r>
      <w:proofErr w:type="spellStart"/>
      <w:r w:rsidRPr="008C1787">
        <w:rPr>
          <w:rFonts w:asciiTheme="minorHAnsi" w:hAnsiTheme="minorHAnsi"/>
          <w:sz w:val="22"/>
          <w:szCs w:val="22"/>
          <w:lang w:val="el-GR"/>
        </w:rPr>
        <w:t>Ιουλιο</w:t>
      </w:r>
      <w:proofErr w:type="spellEnd"/>
      <w:r w:rsidRPr="008C1787">
        <w:rPr>
          <w:rFonts w:asciiTheme="minorHAnsi" w:hAnsiTheme="minorHAnsi"/>
          <w:sz w:val="22"/>
          <w:szCs w:val="22"/>
          <w:lang w:val="el-GR"/>
        </w:rPr>
        <w:t xml:space="preserve"> 2016 και έναρξη λειτουργίας του σχολείου τον Σεπτέμβριο 2016. Παράλληλα άρχισαν συνομιλίες , το περιεχόμενο των οποίων σας έχω κατά καιρούς λεπτομερώς γνωστοποιήσει, με την γερμανική πλευρά να ζητά  - αμφισβητώντας πάντα την σοβαρότητα της ελληνικής κυβέρνησης για πραγμάτωση του έργου- την σύναψη συμβολαιογραφικής τροποποίησης της υπάρχουσας σύμβασης αγοράς, η οποία θα «ρύθμιζε» κατά την γερμανική άποψη το ζήτημα, εγκυμονούσε όμως </w:t>
      </w:r>
      <w:r w:rsidR="00F151AF">
        <w:rPr>
          <w:rFonts w:asciiTheme="minorHAnsi" w:hAnsiTheme="minorHAnsi"/>
          <w:sz w:val="22"/>
          <w:szCs w:val="22"/>
          <w:lang w:val="el-GR"/>
        </w:rPr>
        <w:t xml:space="preserve">σύμφωνα με την ΕΤΑΔ ΑΕ </w:t>
      </w:r>
      <w:r w:rsidRPr="008C1787">
        <w:rPr>
          <w:rFonts w:asciiTheme="minorHAnsi" w:hAnsiTheme="minorHAnsi"/>
          <w:sz w:val="22"/>
          <w:szCs w:val="22"/>
          <w:lang w:val="el-GR"/>
        </w:rPr>
        <w:t xml:space="preserve">τον κίνδυνο, σε περίπτωση που η ΟΣΚ ΑΕ ολιγωρούσε ή καθυστερούσε να </w:t>
      </w:r>
      <w:r w:rsidR="00F330AC" w:rsidRPr="008C1787">
        <w:rPr>
          <w:rFonts w:asciiTheme="minorHAnsi" w:hAnsiTheme="minorHAnsi"/>
          <w:sz w:val="22"/>
          <w:szCs w:val="22"/>
          <w:lang w:val="el-GR"/>
        </w:rPr>
        <w:t>δώσει χρονοδιάγραμμα ή δεν θα το τηρούσε, να προκαλέσει αυτόματα αναστροφή της πώλησης και αναμεταβίβαση της ιδιοκτησίας του οικοπέδου στον Δήμο Μονάχου.</w:t>
      </w:r>
    </w:p>
    <w:p w:rsidR="00F330AC" w:rsidRPr="008C1787" w:rsidRDefault="00F330AC" w:rsidP="00FB465D">
      <w:pPr>
        <w:ind w:left="851"/>
        <w:jc w:val="both"/>
        <w:rPr>
          <w:rFonts w:asciiTheme="minorHAnsi" w:hAnsiTheme="minorHAnsi"/>
          <w:sz w:val="22"/>
          <w:szCs w:val="22"/>
          <w:lang w:val="el-GR"/>
        </w:rPr>
      </w:pPr>
    </w:p>
    <w:p w:rsidR="00B043CC" w:rsidRDefault="00F330AC" w:rsidP="00B043CC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 w:rsidRPr="008C1787">
        <w:rPr>
          <w:rFonts w:asciiTheme="minorHAnsi" w:hAnsiTheme="minorHAnsi"/>
          <w:sz w:val="22"/>
          <w:szCs w:val="22"/>
          <w:lang w:val="el-GR"/>
        </w:rPr>
        <w:t xml:space="preserve">δ) </w:t>
      </w:r>
      <w:r w:rsidR="00BC55BE">
        <w:rPr>
          <w:rFonts w:asciiTheme="minorHAnsi" w:hAnsiTheme="minorHAnsi"/>
          <w:sz w:val="22"/>
          <w:szCs w:val="22"/>
          <w:lang w:val="el-GR"/>
        </w:rPr>
        <w:t>Τον Ιούλιο 20</w:t>
      </w:r>
      <w:r w:rsidRPr="008C1787">
        <w:rPr>
          <w:rFonts w:asciiTheme="minorHAnsi" w:hAnsiTheme="minorHAnsi"/>
          <w:sz w:val="22"/>
          <w:szCs w:val="22"/>
          <w:lang w:val="el-GR"/>
        </w:rPr>
        <w:t xml:space="preserve">13 </w:t>
      </w:r>
      <w:r w:rsidR="00B043CC" w:rsidRPr="008C1787">
        <w:rPr>
          <w:rFonts w:asciiTheme="minorHAnsi" w:hAnsiTheme="minorHAnsi"/>
          <w:sz w:val="22"/>
          <w:szCs w:val="22"/>
          <w:lang w:val="el-GR"/>
        </w:rPr>
        <w:t>ακολο</w:t>
      </w:r>
      <w:r w:rsidR="008C1787" w:rsidRPr="008C1787">
        <w:rPr>
          <w:rFonts w:asciiTheme="minorHAnsi" w:hAnsiTheme="minorHAnsi"/>
          <w:sz w:val="22"/>
          <w:szCs w:val="22"/>
          <w:lang w:val="el-GR"/>
        </w:rPr>
        <w:t xml:space="preserve">ύθησε </w:t>
      </w:r>
      <w:proofErr w:type="spellStart"/>
      <w:r w:rsidR="008C1787" w:rsidRPr="008C1787">
        <w:rPr>
          <w:rFonts w:asciiTheme="minorHAnsi" w:hAnsiTheme="minorHAnsi"/>
          <w:sz w:val="22"/>
          <w:szCs w:val="22"/>
          <w:lang w:val="el-GR"/>
        </w:rPr>
        <w:t>νεα</w:t>
      </w:r>
      <w:proofErr w:type="spellEnd"/>
      <w:r w:rsidR="008C1787" w:rsidRPr="008C1787">
        <w:rPr>
          <w:rFonts w:asciiTheme="minorHAnsi" w:hAnsiTheme="minorHAnsi"/>
          <w:sz w:val="22"/>
          <w:szCs w:val="22"/>
          <w:lang w:val="el-GR"/>
        </w:rPr>
        <w:t xml:space="preserve"> συνά</w:t>
      </w:r>
      <w:r w:rsidR="00B043CC" w:rsidRPr="008C1787">
        <w:rPr>
          <w:rFonts w:asciiTheme="minorHAnsi" w:hAnsiTheme="minorHAnsi"/>
          <w:sz w:val="22"/>
          <w:szCs w:val="22"/>
          <w:lang w:val="el-GR"/>
        </w:rPr>
        <w:t xml:space="preserve">ντηση με τον </w:t>
      </w:r>
      <w:proofErr w:type="spellStart"/>
      <w:r w:rsidR="00B043CC" w:rsidRPr="008C1787">
        <w:rPr>
          <w:rFonts w:asciiTheme="minorHAnsi" w:hAnsiTheme="minorHAnsi"/>
          <w:sz w:val="22"/>
          <w:szCs w:val="22"/>
          <w:lang w:val="el-GR"/>
        </w:rPr>
        <w:t>Δημο</w:t>
      </w:r>
      <w:proofErr w:type="spellEnd"/>
      <w:r w:rsidR="00B043CC" w:rsidRPr="008C1787">
        <w:rPr>
          <w:rFonts w:asciiTheme="minorHAnsi" w:hAnsiTheme="minorHAnsi"/>
          <w:sz w:val="22"/>
          <w:szCs w:val="22"/>
          <w:lang w:val="el-GR"/>
        </w:rPr>
        <w:t xml:space="preserve"> </w:t>
      </w:r>
      <w:proofErr w:type="spellStart"/>
      <w:r w:rsidR="00B043CC" w:rsidRPr="008C1787">
        <w:rPr>
          <w:rFonts w:asciiTheme="minorHAnsi" w:hAnsiTheme="minorHAnsi"/>
          <w:sz w:val="22"/>
          <w:szCs w:val="22"/>
          <w:lang w:val="el-GR"/>
        </w:rPr>
        <w:t>Μ</w:t>
      </w:r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>οναχου</w:t>
      </w:r>
      <w:proofErr w:type="spellEnd"/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 , 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όπου </w:t>
      </w:r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παρουσία του </w:t>
      </w:r>
      <w:proofErr w:type="spellStart"/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>κ.Δρούλια</w:t>
      </w:r>
      <w:proofErr w:type="spellEnd"/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 (ΟΣΚ ΑΕ) δόθηκε στην γερμανική πλευρά ακριβές χρονοδιάγραμμα  και συμφωνήθηκε ο καθαρισμός και η περίφραξη του οικοπέδου μέχρι 30.11.13,  η οποία και ολοκληρώθηκε εμπρόθεσμα.</w:t>
      </w:r>
      <w:r w:rsid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 Μάλιστα, δεδομένου ότι τα έξοδα κατασκευής απαιτούσαν αύξηση του κονδυλίου δαπανών κατά 2,5 εκατ. περίπου, η ελληνική πλευρά φρόντισε και εξασφ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>ά</w:t>
      </w:r>
      <w:r w:rsidR="008C1787">
        <w:rPr>
          <w:rFonts w:asciiTheme="minorHAnsi" w:hAnsiTheme="minorHAnsi"/>
          <w:spacing w:val="8"/>
          <w:sz w:val="22"/>
          <w:szCs w:val="22"/>
          <w:lang w:val="el-GR"/>
        </w:rPr>
        <w:t>λισε και αυτό το κονδύλιο.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 Τις διαβεβαιώσεις αυτές</w:t>
      </w:r>
      <w:r w:rsidR="00BC55BE">
        <w:rPr>
          <w:rFonts w:asciiTheme="minorHAnsi" w:hAnsiTheme="minorHAnsi"/>
          <w:spacing w:val="8"/>
          <w:sz w:val="22"/>
          <w:szCs w:val="22"/>
          <w:lang w:val="el-GR"/>
        </w:rPr>
        <w:t xml:space="preserve"> επιβεβαίωσε η ΟΣΚ ΑΕ και γραπτώς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>.</w:t>
      </w:r>
    </w:p>
    <w:p w:rsidR="008C1787" w:rsidRDefault="008C1787" w:rsidP="00B043CC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8C1787" w:rsidRPr="008C1787" w:rsidRDefault="008C1787" w:rsidP="00B043CC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ε) Μετά από όλα αυτά η 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διεύθυνση της 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ΕΤΑΔ ΑΕ θεώρησε </w:t>
      </w:r>
      <w:r w:rsidRPr="00F151AF">
        <w:rPr>
          <w:rFonts w:asciiTheme="minorHAnsi" w:hAnsiTheme="minorHAnsi"/>
          <w:spacing w:val="8"/>
          <w:sz w:val="22"/>
          <w:szCs w:val="22"/>
          <w:u w:val="single"/>
          <w:lang w:val="el-GR"/>
        </w:rPr>
        <w:t>ότι όλες οι απαιτήσεις της γερμανικής πλευράς έχουν πλέον ικανοποιηθεί και επομένως δεν συντρέχει κανένας λόγος για συμβολαιογραφική τροποποίηση.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 Στο σημείο αυτό δηλώνω ότι η επιστολή της ΕΤΑΔ ΑΕ από 21.11.13 με βρίσκει απόλυτα σύμφωνο. </w:t>
      </w:r>
    </w:p>
    <w:p w:rsidR="00B043CC" w:rsidRPr="008C1787" w:rsidRDefault="00B043CC" w:rsidP="00B043CC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8C468F" w:rsidRDefault="008C1787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>
        <w:rPr>
          <w:rFonts w:asciiTheme="minorHAnsi" w:hAnsiTheme="minorHAnsi"/>
          <w:spacing w:val="8"/>
          <w:sz w:val="22"/>
          <w:szCs w:val="22"/>
          <w:lang w:val="el-GR"/>
        </w:rPr>
        <w:t>στ</w:t>
      </w:r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) Από την πλευρά 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των </w:t>
      </w:r>
      <w:r>
        <w:rPr>
          <w:rFonts w:asciiTheme="minorHAnsi" w:hAnsiTheme="minorHAnsi"/>
          <w:spacing w:val="8"/>
          <w:sz w:val="22"/>
          <w:szCs w:val="22"/>
          <w:lang w:val="el-GR"/>
        </w:rPr>
        <w:t>Κτιριακ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>ών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 Υποδομ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ών και </w:t>
      </w:r>
      <w:r>
        <w:rPr>
          <w:rFonts w:asciiTheme="minorHAnsi" w:hAnsiTheme="minorHAnsi"/>
          <w:spacing w:val="8"/>
          <w:sz w:val="22"/>
          <w:szCs w:val="22"/>
          <w:lang w:val="el-GR"/>
        </w:rPr>
        <w:t>ΟΣΚ ΑΕ</w:t>
      </w:r>
      <w:r w:rsidR="00F151AF">
        <w:rPr>
          <w:rFonts w:asciiTheme="minorHAnsi" w:hAnsiTheme="minorHAnsi"/>
          <w:spacing w:val="8"/>
          <w:sz w:val="22"/>
          <w:szCs w:val="22"/>
          <w:lang w:val="el-GR"/>
        </w:rPr>
        <w:t xml:space="preserve"> </w:t>
      </w:r>
      <w:r w:rsidR="00B043CC" w:rsidRPr="00DE5A65">
        <w:rPr>
          <w:rFonts w:asciiTheme="minorHAnsi" w:hAnsiTheme="minorHAnsi"/>
          <w:b/>
          <w:spacing w:val="8"/>
          <w:sz w:val="22"/>
          <w:szCs w:val="22"/>
          <w:u w:val="single"/>
          <w:lang w:val="el-GR"/>
        </w:rPr>
        <w:t>εκκρεμεί η προσκόμιση της σύμβασης ανάθεσης με την μειοδότρια εργολαβική εταιρεία</w:t>
      </w:r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 η οποία όσο καθυστερεί, θα τροφοδοτεί την κακόπιστη γερμανική </w:t>
      </w:r>
      <w:r w:rsidRPr="008C1787">
        <w:rPr>
          <w:rFonts w:asciiTheme="minorHAnsi" w:hAnsiTheme="minorHAnsi"/>
          <w:spacing w:val="8"/>
          <w:sz w:val="22"/>
          <w:szCs w:val="22"/>
          <w:lang w:val="el-GR"/>
        </w:rPr>
        <w:t>πλευρά με το επιχείρημα, ότι η ελληνική κυβέρνηση απέφυγε την σύναψη συμβολαιογραφικής σύμβασης, διότι ουδέποτε είχε σκοπό να πραγματοποιήσει την κατασκευή του σχολείου.</w:t>
      </w:r>
      <w:r w:rsidR="00B043CC" w:rsidRP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 </w:t>
      </w:r>
    </w:p>
    <w:p w:rsidR="008C1787" w:rsidRDefault="008C1787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8C1787" w:rsidRDefault="008C1787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E7390E" w:rsidRPr="00F151AF" w:rsidRDefault="008C1787" w:rsidP="008C1787">
      <w:pPr>
        <w:ind w:left="851"/>
        <w:jc w:val="both"/>
        <w:rPr>
          <w:rFonts w:asciiTheme="minorHAnsi" w:hAnsiTheme="minorHAnsi"/>
          <w:b/>
          <w:spacing w:val="8"/>
          <w:sz w:val="22"/>
          <w:szCs w:val="22"/>
          <w:lang w:val="el-GR"/>
        </w:rPr>
      </w:pPr>
      <w:r w:rsidRPr="00F151AF">
        <w:rPr>
          <w:rFonts w:asciiTheme="minorHAnsi" w:hAnsiTheme="minorHAnsi"/>
          <w:b/>
          <w:spacing w:val="8"/>
          <w:sz w:val="22"/>
          <w:szCs w:val="22"/>
          <w:lang w:val="el-GR"/>
        </w:rPr>
        <w:lastRenderedPageBreak/>
        <w:t>Εφ όσον ληφθούν υπόψη τα πιο πάνω</w:t>
      </w:r>
      <w:r w:rsidR="007D5103">
        <w:rPr>
          <w:rFonts w:asciiTheme="minorHAnsi" w:hAnsiTheme="minorHAnsi"/>
          <w:b/>
          <w:spacing w:val="8"/>
          <w:sz w:val="22"/>
          <w:szCs w:val="22"/>
          <w:lang w:val="el-GR"/>
        </w:rPr>
        <w:t>,</w:t>
      </w:r>
      <w:r w:rsidRPr="00F151AF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 θεωρώ νομικά απαραίτητη την </w:t>
      </w:r>
      <w:r w:rsidR="00F151AF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άμεση </w:t>
      </w:r>
      <w:proofErr w:type="spellStart"/>
      <w:r w:rsidRPr="00F151AF">
        <w:rPr>
          <w:rFonts w:asciiTheme="minorHAnsi" w:hAnsiTheme="minorHAnsi"/>
          <w:b/>
          <w:spacing w:val="8"/>
          <w:sz w:val="22"/>
          <w:szCs w:val="22"/>
          <w:lang w:val="el-GR"/>
        </w:rPr>
        <w:t>συναψη</w:t>
      </w:r>
      <w:proofErr w:type="spellEnd"/>
      <w:r w:rsidRPr="00F151AF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 της σύμβασης με την μειοδότρια  εταιρεία, όπως αυτή έχει ήδη εγκριθεί από το </w:t>
      </w:r>
      <w:r w:rsidR="00F151AF">
        <w:rPr>
          <w:rFonts w:asciiTheme="minorHAnsi" w:hAnsiTheme="minorHAnsi"/>
          <w:b/>
          <w:spacing w:val="8"/>
          <w:sz w:val="22"/>
          <w:szCs w:val="22"/>
          <w:lang w:val="el-GR"/>
        </w:rPr>
        <w:t>Ελεγκτικό Συνέδριο, μεταξύ άλλων για τους εξής λόγους:</w:t>
      </w:r>
    </w:p>
    <w:p w:rsidR="00E7390E" w:rsidRDefault="00E7390E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E7390E" w:rsidRDefault="00E7390E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Επ</w:t>
      </w:r>
      <w:r w:rsidR="00F151AF"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ειδή </w:t>
      </w: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θεωρώ 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ότι ο Δήμος Μονάχου, ο οποίος με σειρά επιστολών από 30.9.13 μας απειλεί με έγερση αγωγής ( επιστολή του Δημάρχου από 13.11.13, του υπεύθυνου Διοικητικού </w:t>
      </w:r>
      <w:proofErr w:type="spellStart"/>
      <w:r>
        <w:rPr>
          <w:rFonts w:asciiTheme="minorHAnsi" w:hAnsiTheme="minorHAnsi"/>
          <w:spacing w:val="8"/>
          <w:sz w:val="22"/>
          <w:szCs w:val="22"/>
          <w:lang w:val="el-GR"/>
        </w:rPr>
        <w:t>Διευθυντη</w:t>
      </w:r>
      <w:proofErr w:type="spellEnd"/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 από 25.11.13) </w:t>
      </w:r>
      <w:r w:rsidRPr="00E7390E">
        <w:rPr>
          <w:rFonts w:asciiTheme="minorHAnsi" w:hAnsiTheme="minorHAnsi"/>
          <w:spacing w:val="8"/>
          <w:sz w:val="22"/>
          <w:szCs w:val="22"/>
          <w:u w:val="single"/>
          <w:lang w:val="el-GR"/>
        </w:rPr>
        <w:t xml:space="preserve">ουσιαστικά περιμένει ακριβώς  να μην υπογραφεί η σύμβαση, 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ώστε να έχει επιχειρήματα στην βάση της αγωγής του, ενώ αν η ελληνική πλευρά φανεί συνεπής στις υποχρεώσεις της και προσκομίσει έγκαιρα – δηλ. αμέσως- την σύμβαση, η γερμανική αγωγή θα είναι έωλη και αβάσιμη. </w:t>
      </w:r>
      <w:proofErr w:type="spellStart"/>
      <w:r>
        <w:rPr>
          <w:rFonts w:asciiTheme="minorHAnsi" w:hAnsiTheme="minorHAnsi"/>
          <w:spacing w:val="8"/>
          <w:sz w:val="22"/>
          <w:szCs w:val="22"/>
          <w:lang w:val="el-GR"/>
        </w:rPr>
        <w:t>Αλλωστε</w:t>
      </w:r>
      <w:proofErr w:type="spellEnd"/>
      <w:r>
        <w:rPr>
          <w:rFonts w:asciiTheme="minorHAnsi" w:hAnsiTheme="minorHAnsi"/>
          <w:spacing w:val="8"/>
          <w:sz w:val="22"/>
          <w:szCs w:val="22"/>
          <w:lang w:val="el-GR"/>
        </w:rPr>
        <w:t>, δεν είναι δυνατόν να κανονίζουμε τις δικές μας ενέργειες από τις για εσωτερική κατανάλωση εκφραζόμενες απειλές της γερμανικής πλευράς, η οποία θέλει να φανεί συνεπής στις αποφάσεις των δημοτικών συμβούλων ενόψει των επικείμενων δημοτικών εκλογών.</w:t>
      </w:r>
    </w:p>
    <w:p w:rsidR="00E7390E" w:rsidRDefault="00E7390E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7D5103" w:rsidRDefault="00F151AF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u w:val="single"/>
          <w:lang w:val="el-GR"/>
        </w:rPr>
      </w:pP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Επειδή, φ</w:t>
      </w:r>
      <w:r w:rsidR="00E7390E"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ρονώ</w:t>
      </w:r>
      <w:r w:rsidR="00E7390E">
        <w:rPr>
          <w:rFonts w:asciiTheme="minorHAnsi" w:hAnsiTheme="minorHAnsi"/>
          <w:spacing w:val="8"/>
          <w:sz w:val="22"/>
          <w:szCs w:val="22"/>
          <w:lang w:val="el-GR"/>
        </w:rPr>
        <w:t xml:space="preserve"> ότι η απειλή της γερμανικής πλευράς, η οποία </w:t>
      </w:r>
      <w:r w:rsidR="007D5103">
        <w:rPr>
          <w:rFonts w:asciiTheme="minorHAnsi" w:hAnsiTheme="minorHAnsi"/>
          <w:spacing w:val="8"/>
          <w:sz w:val="22"/>
          <w:szCs w:val="22"/>
          <w:lang w:val="el-GR"/>
        </w:rPr>
        <w:t>«</w:t>
      </w:r>
      <w:r w:rsidR="00E7390E">
        <w:rPr>
          <w:rFonts w:asciiTheme="minorHAnsi" w:hAnsiTheme="minorHAnsi"/>
          <w:spacing w:val="8"/>
          <w:sz w:val="22"/>
          <w:szCs w:val="22"/>
          <w:lang w:val="el-GR"/>
        </w:rPr>
        <w:t xml:space="preserve">αξιώνει </w:t>
      </w:r>
      <w:proofErr w:type="spellStart"/>
      <w:r w:rsidR="00E7390E">
        <w:rPr>
          <w:rFonts w:asciiTheme="minorHAnsi" w:hAnsiTheme="minorHAnsi"/>
          <w:spacing w:val="8"/>
          <w:sz w:val="22"/>
          <w:szCs w:val="22"/>
          <w:lang w:val="el-GR"/>
        </w:rPr>
        <w:t>επαναμεταβίβαση</w:t>
      </w:r>
      <w:proofErr w:type="spellEnd"/>
      <w:r w:rsidR="00E7390E">
        <w:rPr>
          <w:rFonts w:asciiTheme="minorHAnsi" w:hAnsiTheme="minorHAnsi"/>
          <w:spacing w:val="8"/>
          <w:sz w:val="22"/>
          <w:szCs w:val="22"/>
          <w:lang w:val="el-GR"/>
        </w:rPr>
        <w:t xml:space="preserve"> της κυριότητας του ακινήτου και απαγορεύει οιεσδήποτε </w:t>
      </w:r>
      <w:proofErr w:type="spellStart"/>
      <w:r w:rsidR="00E7390E">
        <w:rPr>
          <w:rFonts w:asciiTheme="minorHAnsi" w:hAnsiTheme="minorHAnsi"/>
          <w:spacing w:val="8"/>
          <w:sz w:val="22"/>
          <w:szCs w:val="22"/>
          <w:lang w:val="el-GR"/>
        </w:rPr>
        <w:t>οικοδομικες</w:t>
      </w:r>
      <w:proofErr w:type="spellEnd"/>
      <w:r w:rsidR="00E7390E">
        <w:rPr>
          <w:rFonts w:asciiTheme="minorHAnsi" w:hAnsiTheme="minorHAnsi"/>
          <w:spacing w:val="8"/>
          <w:sz w:val="22"/>
          <w:szCs w:val="22"/>
          <w:lang w:val="el-GR"/>
        </w:rPr>
        <w:t xml:space="preserve"> εργασίες</w:t>
      </w:r>
      <w:r w:rsidR="007D5103">
        <w:rPr>
          <w:rFonts w:asciiTheme="minorHAnsi" w:hAnsiTheme="minorHAnsi"/>
          <w:spacing w:val="8"/>
          <w:sz w:val="22"/>
          <w:szCs w:val="22"/>
          <w:lang w:val="el-GR"/>
        </w:rPr>
        <w:t>»</w:t>
      </w:r>
      <w:r w:rsidR="00E7390E">
        <w:rPr>
          <w:rFonts w:asciiTheme="minorHAnsi" w:hAnsiTheme="minorHAnsi"/>
          <w:spacing w:val="8"/>
          <w:sz w:val="22"/>
          <w:szCs w:val="22"/>
          <w:lang w:val="el-GR"/>
        </w:rPr>
        <w:t xml:space="preserve">, </w:t>
      </w:r>
      <w:r w:rsidR="00E7390E" w:rsidRPr="00DE5A65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είναι </w:t>
      </w:r>
      <w:r w:rsidR="00DE5A65" w:rsidRPr="00DE5A65">
        <w:rPr>
          <w:rFonts w:asciiTheme="minorHAnsi" w:hAnsiTheme="minorHAnsi"/>
          <w:b/>
          <w:spacing w:val="8"/>
          <w:sz w:val="22"/>
          <w:szCs w:val="22"/>
          <w:lang w:val="el-GR"/>
        </w:rPr>
        <w:t>αβάσιμη, αναιτιολόγητη, παράνομη και καταχρηστική, σκοπεύει δε στην «τρομοκράτηση» της ελληνικής πλευράς να μη προβεί σε περαιτέρω ενέργειες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, </w:t>
      </w:r>
      <w:r w:rsidR="008C1787">
        <w:rPr>
          <w:rFonts w:asciiTheme="minorHAnsi" w:hAnsiTheme="minorHAnsi"/>
          <w:spacing w:val="8"/>
          <w:sz w:val="22"/>
          <w:szCs w:val="22"/>
          <w:lang w:val="el-GR"/>
        </w:rPr>
        <w:t xml:space="preserve">διότι 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>γνωρίζ</w:t>
      </w:r>
      <w:r w:rsidR="007D5103">
        <w:rPr>
          <w:rFonts w:asciiTheme="minorHAnsi" w:hAnsiTheme="minorHAnsi"/>
          <w:spacing w:val="8"/>
          <w:sz w:val="22"/>
          <w:szCs w:val="22"/>
          <w:lang w:val="el-GR"/>
        </w:rPr>
        <w:t xml:space="preserve">ει ο </w:t>
      </w:r>
      <w:proofErr w:type="spellStart"/>
      <w:r w:rsidR="007D5103">
        <w:rPr>
          <w:rFonts w:asciiTheme="minorHAnsi" w:hAnsiTheme="minorHAnsi"/>
          <w:spacing w:val="8"/>
          <w:sz w:val="22"/>
          <w:szCs w:val="22"/>
          <w:lang w:val="el-GR"/>
        </w:rPr>
        <w:t>Δημος</w:t>
      </w:r>
      <w:proofErr w:type="spellEnd"/>
      <w:r w:rsidR="007D5103">
        <w:rPr>
          <w:rFonts w:asciiTheme="minorHAnsi" w:hAnsiTheme="minorHAnsi"/>
          <w:spacing w:val="8"/>
          <w:sz w:val="22"/>
          <w:szCs w:val="22"/>
          <w:lang w:val="el-GR"/>
        </w:rPr>
        <w:t xml:space="preserve"> Μονάχου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 σαφέστατα, ότι με κάθε δραστηριότητά μας, μειώνονται οι «ελπίδες» </w:t>
      </w:r>
      <w:r w:rsidR="007D5103">
        <w:rPr>
          <w:rFonts w:asciiTheme="minorHAnsi" w:hAnsiTheme="minorHAnsi"/>
          <w:spacing w:val="8"/>
          <w:sz w:val="22"/>
          <w:szCs w:val="22"/>
          <w:lang w:val="el-GR"/>
        </w:rPr>
        <w:t>του δημοτικού Συμβουλίου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 να «υφαρπάξει» νομικά  το ακίνητο.</w:t>
      </w:r>
      <w:r w:rsidR="00DE5A65" w:rsidRPr="00DE5A65">
        <w:rPr>
          <w:rFonts w:asciiTheme="minorHAnsi" w:hAnsiTheme="minorHAnsi"/>
          <w:spacing w:val="8"/>
          <w:sz w:val="22"/>
          <w:szCs w:val="22"/>
          <w:u w:val="single"/>
          <w:lang w:val="el-GR"/>
        </w:rPr>
        <w:t xml:space="preserve"> </w:t>
      </w:r>
    </w:p>
    <w:p w:rsidR="007D5103" w:rsidRDefault="007D5103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u w:val="single"/>
          <w:lang w:val="el-GR"/>
        </w:rPr>
      </w:pPr>
    </w:p>
    <w:p w:rsidR="00DE5A65" w:rsidRDefault="007D5103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Επειδή, σ</w:t>
      </w:r>
      <w:r w:rsidR="00DE5A65"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υνιστώ να μη ληφθεί υπόψη αυτή η «</w:t>
      </w:r>
      <w:proofErr w:type="spellStart"/>
      <w:r w:rsidR="00DE5A65"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δολία</w:t>
      </w:r>
      <w:proofErr w:type="spellEnd"/>
      <w:r w:rsidR="00DE5A65"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» τακτική της γερμανικής πλευράς</w:t>
      </w:r>
      <w:r w:rsidR="00DE5A65" w:rsidRPr="007D5103">
        <w:rPr>
          <w:rFonts w:asciiTheme="minorHAnsi" w:hAnsiTheme="minorHAnsi"/>
          <w:spacing w:val="8"/>
          <w:sz w:val="22"/>
          <w:szCs w:val="22"/>
          <w:lang w:val="el-GR"/>
        </w:rPr>
        <w:t>, η οποί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α έχει επαρκέστατα απαντηθεί τόσο από την πλευρά μου όσο και από την προαναφερόμενη επιστολή της ΕΤΑΔ ΑΕ από 21.11.13. </w:t>
      </w:r>
      <w:proofErr w:type="spellStart"/>
      <w:r w:rsidR="00DE5A65">
        <w:rPr>
          <w:rFonts w:asciiTheme="minorHAnsi" w:hAnsiTheme="minorHAnsi"/>
          <w:spacing w:val="8"/>
          <w:sz w:val="22"/>
          <w:szCs w:val="22"/>
          <w:lang w:val="el-GR"/>
        </w:rPr>
        <w:t>΄Αλλωστε</w:t>
      </w:r>
      <w:proofErr w:type="spellEnd"/>
      <w:r w:rsidR="00DE5A65">
        <w:rPr>
          <w:rFonts w:asciiTheme="minorHAnsi" w:hAnsiTheme="minorHAnsi"/>
          <w:spacing w:val="8"/>
          <w:sz w:val="22"/>
          <w:szCs w:val="22"/>
          <w:lang w:val="el-GR"/>
        </w:rPr>
        <w:t>, η ΕΤΑΔ ΑΕ ως διαχειρίστρια του ακινήτου έχει επιφυλαχθεί πλήρως για δικαιώματα αποζημίωσης κατά του Δήμου Μονάχου, αν από την παράνομη και καταχρηστική συμπεριφορά του προκληθεί ζημία ( π.χ. απαιτήσεις του εργολάβου από κατασκευές) στο ελληνικό Δημόσιο.</w:t>
      </w:r>
    </w:p>
    <w:p w:rsidR="00DE5A65" w:rsidRDefault="00DE5A65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DE5A65" w:rsidRDefault="00F151AF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Επειδή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, 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η άδεια οικοδομής </w:t>
      </w:r>
      <w:r w:rsidR="00DE5A65" w:rsidRPr="00DE5A65">
        <w:rPr>
          <w:rFonts w:asciiTheme="minorHAnsi" w:hAnsiTheme="minorHAnsi"/>
          <w:b/>
          <w:spacing w:val="8"/>
          <w:sz w:val="22"/>
          <w:szCs w:val="22"/>
          <w:u w:val="single"/>
          <w:lang w:val="el-GR"/>
        </w:rPr>
        <w:t>λήγει τον Αύγουστο 2016</w:t>
      </w:r>
      <w:r w:rsidR="00DE5A65">
        <w:rPr>
          <w:rFonts w:asciiTheme="minorHAnsi" w:hAnsiTheme="minorHAnsi"/>
          <w:b/>
          <w:spacing w:val="8"/>
          <w:sz w:val="22"/>
          <w:szCs w:val="22"/>
          <w:u w:val="single"/>
          <w:lang w:val="el-GR"/>
        </w:rPr>
        <w:t xml:space="preserve"> και </w:t>
      </w:r>
      <w:r w:rsidR="00DE5A65">
        <w:rPr>
          <w:rFonts w:asciiTheme="minorHAnsi" w:hAnsiTheme="minorHAnsi"/>
          <w:spacing w:val="8"/>
          <w:sz w:val="22"/>
          <w:szCs w:val="22"/>
          <w:lang w:val="el-GR"/>
        </w:rPr>
        <w:t xml:space="preserve">μπορεί να παραταθεί μόνο εφόσον υπάρχει η σύμβαση με τον ανάδοχο του έργου. </w:t>
      </w:r>
      <w:r>
        <w:rPr>
          <w:rFonts w:asciiTheme="minorHAnsi" w:hAnsiTheme="minorHAnsi"/>
          <w:spacing w:val="8"/>
          <w:sz w:val="22"/>
          <w:szCs w:val="22"/>
          <w:lang w:val="el-GR"/>
        </w:rPr>
        <w:t>Και μόνο όσο υπάρχει ισχύουσα άδεια θα είναι δυνατή η κατά γερμανικό νόμο συγχρηματοδότηση του έργου.</w:t>
      </w:r>
    </w:p>
    <w:p w:rsidR="00DE5A65" w:rsidRDefault="00DE5A65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622A72" w:rsidRDefault="00F151AF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 w:rsidRPr="007D5103">
        <w:rPr>
          <w:rFonts w:asciiTheme="minorHAnsi" w:hAnsiTheme="minorHAnsi"/>
          <w:b/>
          <w:spacing w:val="8"/>
          <w:sz w:val="22"/>
          <w:szCs w:val="22"/>
          <w:lang w:val="el-GR"/>
        </w:rPr>
        <w:t>Επειδή</w:t>
      </w:r>
      <w:r w:rsidRPr="007D5103">
        <w:rPr>
          <w:rFonts w:asciiTheme="minorHAnsi" w:hAnsiTheme="minorHAnsi"/>
          <w:b/>
          <w:spacing w:val="8"/>
          <w:sz w:val="22"/>
          <w:szCs w:val="22"/>
          <w:u w:val="single"/>
          <w:lang w:val="el-GR"/>
        </w:rPr>
        <w:t xml:space="preserve"> </w:t>
      </w:r>
      <w:r w:rsidRPr="00622A72">
        <w:rPr>
          <w:rFonts w:asciiTheme="minorHAnsi" w:hAnsiTheme="minorHAnsi"/>
          <w:b/>
          <w:spacing w:val="8"/>
          <w:sz w:val="22"/>
          <w:szCs w:val="22"/>
          <w:u w:val="single"/>
          <w:lang w:val="el-GR"/>
        </w:rPr>
        <w:t>δεν συμμερίζομαι τους φόβους τ</w:t>
      </w:r>
      <w:r w:rsidRPr="00622A72">
        <w:rPr>
          <w:rFonts w:asciiTheme="minorHAnsi" w:hAnsiTheme="minorHAnsi"/>
          <w:spacing w:val="8"/>
          <w:sz w:val="22"/>
          <w:szCs w:val="22"/>
          <w:u w:val="single"/>
          <w:lang w:val="el-GR"/>
        </w:rPr>
        <w:t xml:space="preserve">ης διοίκησης των Κτιριακών Υποδομών 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– ΟΣΚ ΑΕ ( η οποία , ειρήσθω εν </w:t>
      </w:r>
      <w:proofErr w:type="spellStart"/>
      <w:r>
        <w:rPr>
          <w:rFonts w:asciiTheme="minorHAnsi" w:hAnsiTheme="minorHAnsi"/>
          <w:spacing w:val="8"/>
          <w:sz w:val="22"/>
          <w:szCs w:val="22"/>
          <w:lang w:val="el-GR"/>
        </w:rPr>
        <w:t>παρόδω</w:t>
      </w:r>
      <w:proofErr w:type="spellEnd"/>
      <w:r>
        <w:rPr>
          <w:rFonts w:asciiTheme="minorHAnsi" w:hAnsiTheme="minorHAnsi"/>
          <w:spacing w:val="8"/>
          <w:sz w:val="22"/>
          <w:szCs w:val="22"/>
          <w:lang w:val="el-GR"/>
        </w:rPr>
        <w:t>, ήθελε και αποφάσισε επανάληψη του μειοδοτικού με ολέθρια αποτελέσματα, η οποία και ευτυχώς αν</w:t>
      </w:r>
      <w:r w:rsidR="00622A72">
        <w:rPr>
          <w:rFonts w:asciiTheme="minorHAnsi" w:hAnsiTheme="minorHAnsi"/>
          <w:spacing w:val="8"/>
          <w:sz w:val="22"/>
          <w:szCs w:val="22"/>
          <w:lang w:val="el-GR"/>
        </w:rPr>
        <w:t>εκλ</w:t>
      </w: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ήθη), καθόσον </w:t>
      </w:r>
      <w:r w:rsidR="00622A72">
        <w:rPr>
          <w:rFonts w:asciiTheme="minorHAnsi" w:hAnsiTheme="minorHAnsi"/>
          <w:spacing w:val="8"/>
          <w:sz w:val="22"/>
          <w:szCs w:val="22"/>
          <w:lang w:val="el-GR"/>
        </w:rPr>
        <w:t xml:space="preserve">η σύμβαση είναι εγκεκριμένη από το Ελεγκτικό Συνέδριο, αποτελεί ήδη ανειλημμένη </w:t>
      </w:r>
      <w:proofErr w:type="spellStart"/>
      <w:r w:rsidR="00622A72">
        <w:rPr>
          <w:rFonts w:asciiTheme="minorHAnsi" w:hAnsiTheme="minorHAnsi"/>
          <w:spacing w:val="8"/>
          <w:sz w:val="22"/>
          <w:szCs w:val="22"/>
          <w:lang w:val="el-GR"/>
        </w:rPr>
        <w:t>υποχρεωση</w:t>
      </w:r>
      <w:proofErr w:type="spellEnd"/>
      <w:r w:rsidR="00622A72">
        <w:rPr>
          <w:rFonts w:asciiTheme="minorHAnsi" w:hAnsiTheme="minorHAnsi"/>
          <w:spacing w:val="8"/>
          <w:sz w:val="22"/>
          <w:szCs w:val="22"/>
          <w:lang w:val="el-GR"/>
        </w:rPr>
        <w:t xml:space="preserve"> της τότε ΟΣΚ ΑΕ προς την γερμανική πλευρά και δεν νοείται συνεπώς να «ανακαλύπτει» σήμερα κινδύνους, που έπρεπε με συνετή διαχείριση να είχε «προβλέψει» από τον Απρίλιο 2013. </w:t>
      </w:r>
      <w:proofErr w:type="spellStart"/>
      <w:r w:rsidR="00622A72">
        <w:rPr>
          <w:rFonts w:asciiTheme="minorHAnsi" w:hAnsiTheme="minorHAnsi"/>
          <w:spacing w:val="8"/>
          <w:sz w:val="22"/>
          <w:szCs w:val="22"/>
          <w:lang w:val="el-GR"/>
        </w:rPr>
        <w:t>Αλλωστε</w:t>
      </w:r>
      <w:proofErr w:type="spellEnd"/>
      <w:r w:rsidR="00622A72">
        <w:rPr>
          <w:rFonts w:asciiTheme="minorHAnsi" w:hAnsiTheme="minorHAnsi"/>
          <w:spacing w:val="8"/>
          <w:sz w:val="22"/>
          <w:szCs w:val="22"/>
          <w:lang w:val="el-GR"/>
        </w:rPr>
        <w:t xml:space="preserve">, η διαχειρίστρια του ακινήτου ΕΤΑΔ ΑΕ έχει ορθώς, δικαίως και νομίμως επιφυλαχθεί των δικαιωμάτων του ελληνικού Δημοσίου, αρκεί βέβαια να προσκομισθεί  </w:t>
      </w:r>
      <w:r w:rsidR="00622A72" w:rsidRPr="00622A72">
        <w:rPr>
          <w:rFonts w:asciiTheme="minorHAnsi" w:hAnsiTheme="minorHAnsi"/>
          <w:spacing w:val="8"/>
          <w:sz w:val="22"/>
          <w:szCs w:val="22"/>
          <w:lang w:val="el-GR"/>
        </w:rPr>
        <w:t>π ρ ί ν</w:t>
      </w:r>
      <w:r w:rsidR="00622A72">
        <w:rPr>
          <w:rFonts w:asciiTheme="minorHAnsi" w:hAnsiTheme="minorHAnsi"/>
          <w:spacing w:val="8"/>
          <w:sz w:val="22"/>
          <w:szCs w:val="22"/>
          <w:lang w:val="el-GR"/>
        </w:rPr>
        <w:t xml:space="preserve">  την επίδοση όποιας αγωγής αμφισβήτησης η σχετική σύμβαση.</w:t>
      </w:r>
    </w:p>
    <w:p w:rsidR="00622A72" w:rsidRPr="00622A72" w:rsidRDefault="00622A72" w:rsidP="008C1787">
      <w:pPr>
        <w:ind w:left="851"/>
        <w:jc w:val="both"/>
        <w:rPr>
          <w:rFonts w:asciiTheme="minorHAnsi" w:hAnsiTheme="minorHAnsi"/>
          <w:b/>
          <w:spacing w:val="8"/>
          <w:sz w:val="24"/>
          <w:szCs w:val="24"/>
          <w:lang w:val="el-GR"/>
        </w:rPr>
      </w:pPr>
    </w:p>
    <w:p w:rsidR="00622A72" w:rsidRDefault="00622A72" w:rsidP="008C1787">
      <w:pPr>
        <w:ind w:left="851"/>
        <w:jc w:val="both"/>
        <w:rPr>
          <w:rFonts w:asciiTheme="minorHAnsi" w:hAnsiTheme="minorHAnsi"/>
          <w:b/>
          <w:spacing w:val="8"/>
          <w:sz w:val="24"/>
          <w:szCs w:val="24"/>
          <w:lang w:val="el-GR"/>
        </w:rPr>
      </w:pPr>
    </w:p>
    <w:p w:rsidR="00622A72" w:rsidRDefault="00622A72" w:rsidP="008C1787">
      <w:pPr>
        <w:ind w:left="851"/>
        <w:jc w:val="both"/>
        <w:rPr>
          <w:rFonts w:asciiTheme="minorHAnsi" w:hAnsiTheme="minorHAnsi"/>
          <w:b/>
          <w:spacing w:val="8"/>
          <w:sz w:val="24"/>
          <w:szCs w:val="24"/>
          <w:lang w:val="el-GR"/>
        </w:rPr>
      </w:pPr>
    </w:p>
    <w:p w:rsidR="00622A72" w:rsidRDefault="00622A72" w:rsidP="008C1787">
      <w:pPr>
        <w:ind w:left="851"/>
        <w:jc w:val="both"/>
        <w:rPr>
          <w:rFonts w:asciiTheme="minorHAnsi" w:hAnsiTheme="minorHAnsi"/>
          <w:b/>
          <w:spacing w:val="8"/>
          <w:sz w:val="24"/>
          <w:szCs w:val="24"/>
          <w:lang w:val="el-GR"/>
        </w:rPr>
      </w:pPr>
    </w:p>
    <w:p w:rsidR="00622A72" w:rsidRPr="00622A72" w:rsidRDefault="007D5103" w:rsidP="008C1787">
      <w:pPr>
        <w:ind w:left="851"/>
        <w:jc w:val="both"/>
        <w:rPr>
          <w:rFonts w:asciiTheme="minorHAnsi" w:hAnsiTheme="minorHAnsi"/>
          <w:b/>
          <w:spacing w:val="8"/>
          <w:sz w:val="24"/>
          <w:szCs w:val="24"/>
          <w:lang w:val="el-GR"/>
        </w:rPr>
      </w:pP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Για τους λόγους αυτούς,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θεωρώ απαραίτητο να κληθεί από τις Κτιριακές Υποδομές ΑΕ 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ά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μ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ε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σ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α</w:t>
      </w:r>
      <w:r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 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η μειοδότρια εταιρεία ΑΡΧΙΚΟΝ ΑΕ για να υπογραφεί η σύμβαση του έργου «Ελληνικά Σχολεία στο Μόναχο» </w:t>
      </w:r>
      <w:r w:rsidR="00622A72" w:rsidRPr="007D5103">
        <w:rPr>
          <w:rFonts w:asciiTheme="minorHAnsi" w:hAnsiTheme="minorHAnsi"/>
          <w:b/>
          <w:spacing w:val="8"/>
          <w:sz w:val="24"/>
          <w:szCs w:val="24"/>
          <w:u w:val="single"/>
          <w:lang w:val="el-GR"/>
        </w:rPr>
        <w:t>χωρίς καμία άλλη καθυστέρηση</w:t>
      </w:r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, απαντώντας έτσι σαφώς στο έμμεσο ερώτημα της επιστολής των Κτιριακών Υποδομών ΑΕ από 17.1.14 προς τον </w:t>
      </w:r>
      <w:proofErr w:type="spellStart"/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κ.ΓΓ</w:t>
      </w:r>
      <w:proofErr w:type="spellEnd"/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 xml:space="preserve"> </w:t>
      </w:r>
      <w:proofErr w:type="spellStart"/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Δημ.Εργων</w:t>
      </w:r>
      <w:proofErr w:type="spellEnd"/>
      <w:r w:rsidR="00622A72" w:rsidRPr="00622A72">
        <w:rPr>
          <w:rFonts w:asciiTheme="minorHAnsi" w:hAnsiTheme="minorHAnsi"/>
          <w:b/>
          <w:spacing w:val="8"/>
          <w:sz w:val="24"/>
          <w:szCs w:val="24"/>
          <w:lang w:val="el-GR"/>
        </w:rPr>
        <w:t>.</w:t>
      </w:r>
    </w:p>
    <w:p w:rsidR="00622A72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622A72" w:rsidRDefault="007D5103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>
        <w:rPr>
          <w:rFonts w:asciiTheme="minorHAnsi" w:hAnsiTheme="minorHAnsi"/>
          <w:noProof/>
          <w:spacing w:val="8"/>
          <w:sz w:val="22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118110</wp:posOffset>
            </wp:positionV>
            <wp:extent cx="2260600" cy="1136650"/>
            <wp:effectExtent l="19050" t="0" r="6350" b="0"/>
            <wp:wrapNone/>
            <wp:docPr id="1" name="0 - Εικόνα" descr="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A65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>
        <w:rPr>
          <w:rFonts w:asciiTheme="minorHAnsi" w:hAnsiTheme="minorHAnsi"/>
          <w:spacing w:val="8"/>
          <w:sz w:val="22"/>
          <w:szCs w:val="22"/>
          <w:lang w:val="el-GR"/>
        </w:rPr>
        <w:t xml:space="preserve">Με </w:t>
      </w:r>
      <w:proofErr w:type="spellStart"/>
      <w:r>
        <w:rPr>
          <w:rFonts w:asciiTheme="minorHAnsi" w:hAnsiTheme="minorHAnsi"/>
          <w:spacing w:val="8"/>
          <w:sz w:val="22"/>
          <w:szCs w:val="22"/>
          <w:lang w:val="el-GR"/>
        </w:rPr>
        <w:t>ετίμηση</w:t>
      </w:r>
      <w:proofErr w:type="spellEnd"/>
    </w:p>
    <w:p w:rsidR="00622A72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622A72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</w:p>
    <w:p w:rsidR="00622A72" w:rsidRPr="00622A72" w:rsidRDefault="00622A72" w:rsidP="008C1787">
      <w:pPr>
        <w:ind w:left="851"/>
        <w:jc w:val="both"/>
        <w:rPr>
          <w:rFonts w:asciiTheme="minorHAnsi" w:hAnsiTheme="minorHAnsi"/>
          <w:b/>
          <w:spacing w:val="8"/>
          <w:sz w:val="22"/>
          <w:szCs w:val="22"/>
          <w:lang w:val="el-GR"/>
        </w:rPr>
      </w:pPr>
      <w:r w:rsidRPr="00622A72"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Γιώργος </w:t>
      </w:r>
      <w:proofErr w:type="spellStart"/>
      <w:r>
        <w:rPr>
          <w:rFonts w:asciiTheme="minorHAnsi" w:hAnsiTheme="minorHAnsi"/>
          <w:b/>
          <w:spacing w:val="8"/>
          <w:sz w:val="22"/>
          <w:szCs w:val="22"/>
          <w:lang w:val="el-GR"/>
        </w:rPr>
        <w:t>Δημ</w:t>
      </w:r>
      <w:proofErr w:type="spellEnd"/>
      <w:r>
        <w:rPr>
          <w:rFonts w:asciiTheme="minorHAnsi" w:hAnsiTheme="minorHAnsi"/>
          <w:b/>
          <w:spacing w:val="8"/>
          <w:sz w:val="22"/>
          <w:szCs w:val="22"/>
          <w:lang w:val="el-GR"/>
        </w:rPr>
        <w:t xml:space="preserve">. </w:t>
      </w:r>
      <w:r w:rsidRPr="00622A72">
        <w:rPr>
          <w:rFonts w:asciiTheme="minorHAnsi" w:hAnsiTheme="minorHAnsi"/>
          <w:b/>
          <w:spacing w:val="8"/>
          <w:sz w:val="22"/>
          <w:szCs w:val="22"/>
          <w:lang w:val="el-GR"/>
        </w:rPr>
        <w:t>Βλαχόπουλος</w:t>
      </w:r>
    </w:p>
    <w:p w:rsidR="00622A72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r>
        <w:rPr>
          <w:rFonts w:asciiTheme="minorHAnsi" w:hAnsiTheme="minorHAnsi"/>
          <w:spacing w:val="8"/>
          <w:sz w:val="22"/>
          <w:szCs w:val="22"/>
          <w:lang w:val="el-GR"/>
        </w:rPr>
        <w:t>Δικηγόρος Μονάχου</w:t>
      </w:r>
    </w:p>
    <w:p w:rsidR="00622A72" w:rsidRPr="00DE5A65" w:rsidRDefault="00622A72" w:rsidP="008C1787">
      <w:pPr>
        <w:ind w:left="851"/>
        <w:jc w:val="both"/>
        <w:rPr>
          <w:rFonts w:asciiTheme="minorHAnsi" w:hAnsiTheme="minorHAnsi"/>
          <w:spacing w:val="8"/>
          <w:sz w:val="22"/>
          <w:szCs w:val="22"/>
          <w:lang w:val="el-GR"/>
        </w:rPr>
      </w:pPr>
      <w:proofErr w:type="spellStart"/>
      <w:r>
        <w:rPr>
          <w:rFonts w:asciiTheme="minorHAnsi" w:hAnsiTheme="minorHAnsi"/>
          <w:spacing w:val="8"/>
          <w:sz w:val="22"/>
          <w:szCs w:val="22"/>
          <w:lang w:val="el-GR"/>
        </w:rPr>
        <w:t>Νομ.Σύμβουλος</w:t>
      </w:r>
      <w:proofErr w:type="spellEnd"/>
    </w:p>
    <w:sectPr w:rsidR="00622A72" w:rsidRPr="00DE5A65" w:rsidSect="0024045D">
      <w:footerReference w:type="default" r:id="rId9"/>
      <w:headerReference w:type="first" r:id="rId10"/>
      <w:type w:val="continuous"/>
      <w:pgSz w:w="11907" w:h="16840" w:code="9"/>
      <w:pgMar w:top="1418" w:right="2126" w:bottom="1701" w:left="1134" w:header="72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991" w:rsidRDefault="00E76991">
      <w:r>
        <w:separator/>
      </w:r>
    </w:p>
  </w:endnote>
  <w:endnote w:type="continuationSeparator" w:id="0">
    <w:p w:rsidR="00E76991" w:rsidRDefault="00E76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BC8E40-488A-4251-B39A-7F4952A368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2935AC8-2D96-4587-836C-9BB37735DF6A}"/>
    <w:embedBold r:id="rId3" w:fontKey="{838D4D6B-4A53-42C4-9C3E-FD1F54C1B2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7988FE8-9D36-4E4C-85E8-FFB0D8B914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F9673B-2E60-4C4D-A5E1-BB3F8DDC3D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72" w:rsidRDefault="00622A72">
    <w:pPr>
      <w:tabs>
        <w:tab w:val="right" w:pos="9639"/>
      </w:tabs>
      <w:jc w:val="both"/>
      <w:rPr>
        <w:rFonts w:ascii="Arial" w:hAnsi="Arial"/>
        <w:sz w:val="16"/>
      </w:rPr>
    </w:pPr>
  </w:p>
  <w:p w:rsidR="00622A72" w:rsidRDefault="00622A72">
    <w:pPr>
      <w:pBdr>
        <w:top w:val="single" w:sz="4" w:space="3" w:color="auto"/>
      </w:pBdr>
      <w:tabs>
        <w:tab w:val="right" w:pos="9639"/>
      </w:tabs>
      <w:jc w:val="both"/>
      <w:rPr>
        <w:rFonts w:ascii="Arial" w:hAnsi="Arial"/>
      </w:rPr>
    </w:pPr>
    <w:r>
      <w:rPr>
        <w:rFonts w:ascii="Arial" w:hAnsi="Arial"/>
        <w:spacing w:val="60"/>
      </w:rPr>
      <w:t xml:space="preserve">Rechtsanwaltskanzlei </w:t>
    </w:r>
    <w:proofErr w:type="spellStart"/>
    <w:r>
      <w:rPr>
        <w:rFonts w:ascii="Arial" w:hAnsi="Arial"/>
        <w:spacing w:val="60"/>
      </w:rPr>
      <w:t>Vlachopoulos</w:t>
    </w:r>
    <w:proofErr w:type="spellEnd"/>
    <w:r>
      <w:tab/>
    </w:r>
    <w:r w:rsidR="00BE45C2"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 w:rsidR="00BE45C2">
      <w:rPr>
        <w:rFonts w:ascii="Arial" w:hAnsi="Arial"/>
      </w:rPr>
      <w:fldChar w:fldCharType="separate"/>
    </w:r>
    <w:r w:rsidR="00BC55BE">
      <w:rPr>
        <w:rFonts w:ascii="Arial" w:hAnsi="Arial"/>
        <w:noProof/>
      </w:rPr>
      <w:t>4</w:t>
    </w:r>
    <w:r w:rsidR="00BE45C2">
      <w:rPr>
        <w:rFonts w:ascii="Arial" w:hAnsi="Arial"/>
      </w:rPr>
      <w:fldChar w:fldCharType="end"/>
    </w:r>
    <w:r>
      <w:rPr>
        <w:rFonts w:ascii="Arial" w:hAnsi="Arial"/>
      </w:rPr>
      <w:t xml:space="preserve"> von </w:t>
    </w:r>
    <w:fldSimple w:instr=" SECTIONPAGES  \* MERGEFORMAT ">
      <w:r w:rsidR="00BC55BE" w:rsidRPr="00BC55BE">
        <w:rPr>
          <w:rFonts w:ascii="Arial" w:hAnsi="Arial"/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991" w:rsidRDefault="00E76991">
      <w:r>
        <w:separator/>
      </w:r>
    </w:p>
  </w:footnote>
  <w:footnote w:type="continuationSeparator" w:id="0">
    <w:p w:rsidR="00E76991" w:rsidRDefault="00E769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103" w:rsidRPr="007D5103" w:rsidRDefault="007D5103" w:rsidP="007D5103">
    <w:pPr>
      <w:pStyle w:val="a3"/>
      <w:jc w:val="center"/>
      <w:rPr>
        <w:b/>
        <w:sz w:val="28"/>
        <w:szCs w:val="28"/>
      </w:rPr>
    </w:pPr>
    <w:r w:rsidRPr="007D5103">
      <w:rPr>
        <w:b/>
        <w:sz w:val="28"/>
        <w:szCs w:val="28"/>
      </w:rPr>
      <w:t>V L A C H O P O U L O S</w:t>
    </w:r>
  </w:p>
  <w:p w:rsidR="007D5103" w:rsidRPr="007D5103" w:rsidRDefault="007D5103" w:rsidP="007D5103">
    <w:pPr>
      <w:pStyle w:val="a3"/>
      <w:jc w:val="center"/>
      <w:rPr>
        <w:b/>
        <w:sz w:val="24"/>
        <w:szCs w:val="24"/>
        <w:lang w:val="el-GR"/>
      </w:rPr>
    </w:pPr>
    <w:r w:rsidRPr="007D5103">
      <w:rPr>
        <w:b/>
        <w:sz w:val="24"/>
        <w:szCs w:val="24"/>
      </w:rPr>
      <w:t xml:space="preserve">Anwaltskanzlei – </w:t>
    </w:r>
    <w:r w:rsidRPr="007D5103">
      <w:rPr>
        <w:b/>
        <w:sz w:val="24"/>
        <w:szCs w:val="24"/>
        <w:lang w:val="el-GR"/>
      </w:rPr>
      <w:t>Δικηγορικό Γραφείο</w:t>
    </w:r>
  </w:p>
  <w:p w:rsidR="007D5103" w:rsidRDefault="007D510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48F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6D5FE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0942050"/>
    <w:multiLevelType w:val="singleLevel"/>
    <w:tmpl w:val="E14CC7A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3">
    <w:nsid w:val="17A01027"/>
    <w:multiLevelType w:val="singleLevel"/>
    <w:tmpl w:val="CE1ED7EA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14807BF"/>
    <w:multiLevelType w:val="singleLevel"/>
    <w:tmpl w:val="3412DE7E"/>
    <w:lvl w:ilvl="0">
      <w:start w:val="1"/>
      <w:numFmt w:val="bullet"/>
      <w:lvlText w:val="*"/>
      <w:lvlJc w:val="left"/>
      <w:pPr>
        <w:tabs>
          <w:tab w:val="num" w:pos="360"/>
        </w:tabs>
        <w:ind w:left="113" w:hanging="113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5">
    <w:nsid w:val="2D6C564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FD20AC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6D04E7F"/>
    <w:multiLevelType w:val="singleLevel"/>
    <w:tmpl w:val="6780021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8">
    <w:nsid w:val="46D052B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478F7989"/>
    <w:multiLevelType w:val="singleLevel"/>
    <w:tmpl w:val="E488D3BC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10">
    <w:nsid w:val="4D520A3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86726B3"/>
    <w:multiLevelType w:val="singleLevel"/>
    <w:tmpl w:val="3412DE7E"/>
    <w:lvl w:ilvl="0">
      <w:start w:val="1"/>
      <w:numFmt w:val="bullet"/>
      <w:lvlText w:val="*"/>
      <w:lvlJc w:val="left"/>
      <w:pPr>
        <w:tabs>
          <w:tab w:val="num" w:pos="360"/>
        </w:tabs>
        <w:ind w:left="113" w:hanging="113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12">
    <w:nsid w:val="5ECA459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0E33631"/>
    <w:multiLevelType w:val="singleLevel"/>
    <w:tmpl w:val="DD882B6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14">
    <w:nsid w:val="65F4126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9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 w:numId="10">
    <w:abstractNumId w:val="5"/>
  </w:num>
  <w:num w:numId="11">
    <w:abstractNumId w:val="14"/>
  </w:num>
  <w:num w:numId="12">
    <w:abstractNumId w:val="0"/>
  </w:num>
  <w:num w:numId="13">
    <w:abstractNumId w:val="1"/>
  </w:num>
  <w:num w:numId="14">
    <w:abstractNumId w:val="12"/>
  </w:num>
  <w:num w:numId="15">
    <w:abstractNumId w:val="4"/>
  </w:num>
  <w:num w:numId="16">
    <w:abstractNumId w:val="11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activeWritingStyle w:appName="MSWord" w:lang="de-DE" w:vendorID="9" w:dllVersion="512" w:checkStyle="1"/>
  <w:proofState w:spelling="clean" w:grammar="clean"/>
  <w:attachedTemplate r:id="rId1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 fill="f" fillcolor="white" stroke="f">
      <v:fill color="white" on="f"/>
      <v:stroke on="f"/>
      <o:colormru v:ext="edit" colors="black"/>
      <o:colormenu v:ext="edit" strokecolor="none" shadowcolor="none" extrusioncolor="none"/>
    </o:shapedefaults>
  </w:hdrShapeDefaults>
  <w:footnotePr>
    <w:footnote w:id="-1"/>
    <w:footnote w:id="0"/>
  </w:footnotePr>
  <w:endnotePr>
    <w:endnote w:id="-1"/>
    <w:endnote w:id="0"/>
  </w:endnotePr>
  <w:compat/>
  <w:docVars>
    <w:docVar w:name="ACTIVE" w:val="RA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24045D"/>
    <w:rsid w:val="00033CDB"/>
    <w:rsid w:val="0006264B"/>
    <w:rsid w:val="00063006"/>
    <w:rsid w:val="00077F01"/>
    <w:rsid w:val="000D1FB1"/>
    <w:rsid w:val="000D59BD"/>
    <w:rsid w:val="000E0B83"/>
    <w:rsid w:val="000F2CAD"/>
    <w:rsid w:val="0010540D"/>
    <w:rsid w:val="001D118C"/>
    <w:rsid w:val="00233D4E"/>
    <w:rsid w:val="0024045D"/>
    <w:rsid w:val="002761F5"/>
    <w:rsid w:val="002E2264"/>
    <w:rsid w:val="002F27FF"/>
    <w:rsid w:val="003528D9"/>
    <w:rsid w:val="0036400A"/>
    <w:rsid w:val="00411342"/>
    <w:rsid w:val="00434F6E"/>
    <w:rsid w:val="004558AA"/>
    <w:rsid w:val="00495C0F"/>
    <w:rsid w:val="004C4F06"/>
    <w:rsid w:val="005560ED"/>
    <w:rsid w:val="00580C49"/>
    <w:rsid w:val="00622A72"/>
    <w:rsid w:val="00623B4E"/>
    <w:rsid w:val="006A02C5"/>
    <w:rsid w:val="006A6779"/>
    <w:rsid w:val="006D52C4"/>
    <w:rsid w:val="006F14A6"/>
    <w:rsid w:val="0075351A"/>
    <w:rsid w:val="007555FA"/>
    <w:rsid w:val="007B5316"/>
    <w:rsid w:val="007B6DE7"/>
    <w:rsid w:val="007C5235"/>
    <w:rsid w:val="007D5103"/>
    <w:rsid w:val="00880B61"/>
    <w:rsid w:val="008B2E6B"/>
    <w:rsid w:val="008C1787"/>
    <w:rsid w:val="008C468F"/>
    <w:rsid w:val="008F43D6"/>
    <w:rsid w:val="009522A9"/>
    <w:rsid w:val="009673CC"/>
    <w:rsid w:val="00974556"/>
    <w:rsid w:val="0098286E"/>
    <w:rsid w:val="009D78E4"/>
    <w:rsid w:val="009E1FC4"/>
    <w:rsid w:val="00A15D6F"/>
    <w:rsid w:val="00A20384"/>
    <w:rsid w:val="00A33103"/>
    <w:rsid w:val="00A35164"/>
    <w:rsid w:val="00AC1C14"/>
    <w:rsid w:val="00AF4429"/>
    <w:rsid w:val="00B043CC"/>
    <w:rsid w:val="00B11970"/>
    <w:rsid w:val="00B427B5"/>
    <w:rsid w:val="00B629E1"/>
    <w:rsid w:val="00B74A87"/>
    <w:rsid w:val="00BC55BE"/>
    <w:rsid w:val="00BD6F02"/>
    <w:rsid w:val="00BE45C2"/>
    <w:rsid w:val="00C03AA9"/>
    <w:rsid w:val="00C468DF"/>
    <w:rsid w:val="00C62F20"/>
    <w:rsid w:val="00C974A8"/>
    <w:rsid w:val="00CD0F25"/>
    <w:rsid w:val="00D03D99"/>
    <w:rsid w:val="00D73999"/>
    <w:rsid w:val="00DE5A65"/>
    <w:rsid w:val="00E3229B"/>
    <w:rsid w:val="00E37E3E"/>
    <w:rsid w:val="00E51726"/>
    <w:rsid w:val="00E72689"/>
    <w:rsid w:val="00E7390E"/>
    <w:rsid w:val="00E74D8F"/>
    <w:rsid w:val="00E76991"/>
    <w:rsid w:val="00EF30F6"/>
    <w:rsid w:val="00F151AF"/>
    <w:rsid w:val="00F2371A"/>
    <w:rsid w:val="00F330AC"/>
    <w:rsid w:val="00F5252B"/>
    <w:rsid w:val="00F541E8"/>
    <w:rsid w:val="00FA1972"/>
    <w:rsid w:val="00FB465D"/>
    <w:rsid w:val="00FF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="f" fillcolor="white" stroke="f">
      <v:fill color="white" on="f"/>
      <v:stroke on="f"/>
      <o:colormru v:ext="edit" colors="black"/>
      <o:colormenu v:ext="edit" strokecolor="none" shadowcolor="none" extrusion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27FF"/>
  </w:style>
  <w:style w:type="paragraph" w:styleId="1">
    <w:name w:val="heading 1"/>
    <w:basedOn w:val="a"/>
    <w:next w:val="a"/>
    <w:qFormat/>
    <w:rsid w:val="002F27FF"/>
    <w:pPr>
      <w:keepNext/>
      <w:pBdr>
        <w:left w:val="single" w:sz="4" w:space="7" w:color="auto"/>
      </w:pBdr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2F27FF"/>
    <w:pPr>
      <w:keepNext/>
      <w:pBdr>
        <w:left w:val="single" w:sz="4" w:space="7" w:color="auto"/>
      </w:pBdr>
      <w:spacing w:before="120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F27FF"/>
    <w:pPr>
      <w:keepNext/>
      <w:outlineLvl w:val="2"/>
    </w:pPr>
    <w:rPr>
      <w:rFonts w:ascii="Arial" w:hAnsi="Arial"/>
      <w:i/>
      <w:color w:val="808080"/>
      <w:spacing w:val="-20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atzeingerckt">
    <w:name w:val="Absatzeingerückt"/>
    <w:basedOn w:val="a"/>
    <w:rsid w:val="002F27FF"/>
    <w:pPr>
      <w:spacing w:line="288" w:lineRule="auto"/>
      <w:ind w:left="454" w:hanging="454"/>
    </w:pPr>
  </w:style>
  <w:style w:type="paragraph" w:customStyle="1" w:styleId="Formular">
    <w:name w:val="Formular"/>
    <w:basedOn w:val="a"/>
    <w:rsid w:val="002F27FF"/>
    <w:pPr>
      <w:spacing w:after="120" w:line="300" w:lineRule="auto"/>
    </w:pPr>
    <w:rPr>
      <w:rFonts w:ascii="Arial" w:hAnsi="Arial"/>
      <w:snapToGrid w:val="0"/>
      <w:spacing w:val="8"/>
    </w:rPr>
  </w:style>
  <w:style w:type="paragraph" w:customStyle="1" w:styleId="berschriftnorm">
    <w:name w:val="Überschrift norm"/>
    <w:basedOn w:val="a"/>
    <w:rsid w:val="002F27FF"/>
    <w:pPr>
      <w:spacing w:after="120" w:line="288" w:lineRule="auto"/>
    </w:pPr>
    <w:rPr>
      <w:b/>
      <w:sz w:val="24"/>
    </w:rPr>
  </w:style>
  <w:style w:type="paragraph" w:styleId="a3">
    <w:name w:val="header"/>
    <w:basedOn w:val="a"/>
    <w:link w:val="Char"/>
    <w:uiPriority w:val="99"/>
    <w:rsid w:val="002F27FF"/>
    <w:pPr>
      <w:tabs>
        <w:tab w:val="center" w:pos="4536"/>
        <w:tab w:val="right" w:pos="9072"/>
      </w:tabs>
    </w:pPr>
  </w:style>
  <w:style w:type="paragraph" w:customStyle="1" w:styleId="Beweis">
    <w:name w:val="Beweis"/>
    <w:basedOn w:val="Formular"/>
    <w:rsid w:val="002F27FF"/>
    <w:pPr>
      <w:ind w:left="2269" w:hanging="851"/>
    </w:pPr>
  </w:style>
  <w:style w:type="paragraph" w:styleId="a4">
    <w:name w:val="footer"/>
    <w:basedOn w:val="a"/>
    <w:rsid w:val="002F27FF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2F27FF"/>
  </w:style>
  <w:style w:type="paragraph" w:styleId="a6">
    <w:name w:val="Title"/>
    <w:basedOn w:val="a"/>
    <w:qFormat/>
    <w:rsid w:val="002F27FF"/>
    <w:pPr>
      <w:jc w:val="center"/>
    </w:pPr>
    <w:rPr>
      <w:b/>
      <w:sz w:val="28"/>
    </w:rPr>
  </w:style>
  <w:style w:type="paragraph" w:styleId="a7">
    <w:name w:val="Body Text"/>
    <w:basedOn w:val="a"/>
    <w:rsid w:val="002F27FF"/>
    <w:pPr>
      <w:pBdr>
        <w:left w:val="single" w:sz="4" w:space="7" w:color="auto"/>
      </w:pBdr>
      <w:spacing w:before="120"/>
    </w:pPr>
  </w:style>
  <w:style w:type="paragraph" w:styleId="20">
    <w:name w:val="Body Text 2"/>
    <w:basedOn w:val="a"/>
    <w:rsid w:val="002F27FF"/>
    <w:pPr>
      <w:pBdr>
        <w:left w:val="single" w:sz="4" w:space="7" w:color="auto"/>
      </w:pBdr>
    </w:pPr>
    <w:rPr>
      <w:rFonts w:ascii="Arial" w:hAnsi="Arial"/>
      <w:sz w:val="16"/>
    </w:rPr>
  </w:style>
  <w:style w:type="paragraph" w:styleId="30">
    <w:name w:val="Body Text 3"/>
    <w:basedOn w:val="a"/>
    <w:rsid w:val="002F27FF"/>
    <w:pPr>
      <w:pBdr>
        <w:left w:val="single" w:sz="4" w:space="7" w:color="auto"/>
      </w:pBdr>
      <w:spacing w:before="240" w:line="288" w:lineRule="auto"/>
    </w:pPr>
    <w:rPr>
      <w:rFonts w:ascii="Arial" w:hAnsi="Arial"/>
      <w:sz w:val="18"/>
    </w:rPr>
  </w:style>
  <w:style w:type="paragraph" w:customStyle="1" w:styleId="StandardV">
    <w:name w:val="StandardV"/>
    <w:rsid w:val="002F27FF"/>
    <w:pPr>
      <w:spacing w:before="120" w:line="240" w:lineRule="atLeast"/>
    </w:pPr>
  </w:style>
  <w:style w:type="paragraph" w:customStyle="1" w:styleId="Para">
    <w:name w:val="Para"/>
    <w:rsid w:val="002F27FF"/>
    <w:pPr>
      <w:tabs>
        <w:tab w:val="left" w:pos="300"/>
      </w:tabs>
      <w:spacing w:before="240" w:after="120" w:line="240" w:lineRule="atLeast"/>
      <w:ind w:left="300" w:hanging="300"/>
    </w:pPr>
    <w:rPr>
      <w:i/>
    </w:rPr>
  </w:style>
  <w:style w:type="paragraph" w:customStyle="1" w:styleId="Einzug1">
    <w:name w:val="Einzug1"/>
    <w:rsid w:val="002F27FF"/>
    <w:pPr>
      <w:tabs>
        <w:tab w:val="left" w:pos="500"/>
      </w:tabs>
      <w:spacing w:line="240" w:lineRule="atLeast"/>
      <w:ind w:left="500" w:hanging="500"/>
    </w:pPr>
  </w:style>
  <w:style w:type="paragraph" w:customStyle="1" w:styleId="EinzugV1">
    <w:name w:val="EinzugV1"/>
    <w:rsid w:val="002F27FF"/>
    <w:pPr>
      <w:tabs>
        <w:tab w:val="left" w:pos="500"/>
      </w:tabs>
      <w:spacing w:before="120" w:line="240" w:lineRule="atLeast"/>
      <w:ind w:left="500" w:hanging="500"/>
    </w:pPr>
  </w:style>
  <w:style w:type="character" w:styleId="-">
    <w:name w:val="Hyperlink"/>
    <w:basedOn w:val="a0"/>
    <w:rsid w:val="002F27FF"/>
    <w:rPr>
      <w:color w:val="0000FF"/>
      <w:u w:val="single"/>
    </w:rPr>
  </w:style>
  <w:style w:type="paragraph" w:styleId="a8">
    <w:name w:val="Balloon Text"/>
    <w:basedOn w:val="a"/>
    <w:semiHidden/>
    <w:rsid w:val="00B629E1"/>
    <w:rPr>
      <w:rFonts w:ascii="Tahoma" w:hAnsi="Tahoma" w:cs="Tahoma"/>
      <w:sz w:val="16"/>
      <w:szCs w:val="16"/>
    </w:rPr>
  </w:style>
  <w:style w:type="character" w:customStyle="1" w:styleId="Char">
    <w:name w:val="Κεφαλίδα Char"/>
    <w:basedOn w:val="a0"/>
    <w:link w:val="a3"/>
    <w:uiPriority w:val="99"/>
    <w:rsid w:val="007D5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1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DV\Desktop\Logo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4</Pages>
  <Words>1042</Words>
  <Characters>6567</Characters>
  <Application>Microsoft Office Word</Application>
  <DocSecurity>0</DocSecurity>
  <Lines>54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RA Vlachopoulos</vt:lpstr>
      <vt:lpstr>RA Vlachopoulos</vt:lpstr>
    </vt:vector>
  </TitlesOfParts>
  <Company>Grizli777</Company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 Vlachopoulos</dc:title>
  <dc:creator>GDV</dc:creator>
  <cp:lastModifiedBy>GDV</cp:lastModifiedBy>
  <cp:revision>3</cp:revision>
  <cp:lastPrinted>2007-02-09T09:20:00Z</cp:lastPrinted>
  <dcterms:created xsi:type="dcterms:W3CDTF">2014-01-21T19:22:00Z</dcterms:created>
  <dcterms:modified xsi:type="dcterms:W3CDTF">2014-01-23T20:35:00Z</dcterms:modified>
</cp:coreProperties>
</file>